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AE8D8F" w14:textId="161A1AB3" w:rsidR="009D3100" w:rsidRPr="000D1418" w:rsidRDefault="00877697" w:rsidP="0087769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D1418">
        <w:rPr>
          <w:rFonts w:ascii="Times New Roman" w:hAnsi="Times New Roman" w:cs="Times New Roman"/>
          <w:b/>
          <w:bCs/>
          <w:sz w:val="32"/>
          <w:szCs w:val="32"/>
        </w:rPr>
        <w:t>OBEC</w:t>
      </w:r>
      <w:r w:rsidR="00A67357">
        <w:rPr>
          <w:rFonts w:ascii="Times New Roman" w:hAnsi="Times New Roman" w:cs="Times New Roman"/>
          <w:b/>
          <w:bCs/>
          <w:sz w:val="32"/>
          <w:szCs w:val="32"/>
        </w:rPr>
        <w:t xml:space="preserve"> Vysoká</w:t>
      </w:r>
    </w:p>
    <w:p w14:paraId="09F76222" w14:textId="29637F40" w:rsidR="00877697" w:rsidRPr="000D1418" w:rsidRDefault="00877697" w:rsidP="00877697">
      <w:pPr>
        <w:jc w:val="center"/>
        <w:rPr>
          <w:rFonts w:ascii="Times New Roman" w:hAnsi="Times New Roman" w:cs="Times New Roman"/>
          <w:sz w:val="32"/>
          <w:szCs w:val="32"/>
        </w:rPr>
      </w:pPr>
      <w:r w:rsidRPr="000D1418">
        <w:rPr>
          <w:rFonts w:ascii="Times New Roman" w:hAnsi="Times New Roman" w:cs="Times New Roman"/>
          <w:sz w:val="32"/>
          <w:szCs w:val="32"/>
        </w:rPr>
        <w:t>VŠEOBECNE ZÁVÄZNÉ NARIADENIE</w:t>
      </w:r>
    </w:p>
    <w:p w14:paraId="691577FD" w14:textId="762E888D" w:rsidR="00877697" w:rsidRPr="000D1418" w:rsidRDefault="00877697" w:rsidP="00877697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D1418">
        <w:rPr>
          <w:rFonts w:ascii="Times New Roman" w:hAnsi="Times New Roman" w:cs="Times New Roman"/>
          <w:sz w:val="28"/>
          <w:szCs w:val="28"/>
        </w:rPr>
        <w:t>č.</w:t>
      </w:r>
      <w:r w:rsidR="00A67357">
        <w:rPr>
          <w:rFonts w:ascii="Times New Roman" w:hAnsi="Times New Roman" w:cs="Times New Roman"/>
          <w:sz w:val="28"/>
          <w:szCs w:val="28"/>
        </w:rPr>
        <w:t>1/2024</w:t>
      </w:r>
    </w:p>
    <w:p w14:paraId="27099C2B" w14:textId="36B8DA50" w:rsidR="00877697" w:rsidRPr="000D1418" w:rsidRDefault="00877697" w:rsidP="00877697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6C9C0DD8" w14:textId="40F8C303" w:rsidR="00877697" w:rsidRPr="000D1418" w:rsidRDefault="00877697" w:rsidP="0087769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0D1418">
        <w:rPr>
          <w:rFonts w:ascii="Times New Roman" w:hAnsi="Times New Roman" w:cs="Times New Roman"/>
          <w:b/>
          <w:bCs/>
          <w:sz w:val="32"/>
          <w:szCs w:val="32"/>
        </w:rPr>
        <w:t>O poskytovaní opatrovateľskej služby</w:t>
      </w:r>
    </w:p>
    <w:p w14:paraId="225E1CE3" w14:textId="0F86FF4B" w:rsidR="00341194" w:rsidRPr="000D1418" w:rsidRDefault="00341194" w:rsidP="0087769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FC9705" w14:textId="77777777" w:rsidR="00341194" w:rsidRPr="000D1418" w:rsidRDefault="00341194" w:rsidP="0087769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204D3DF" w14:textId="477EED5B" w:rsidR="00877697" w:rsidRPr="000D1418" w:rsidRDefault="00877697" w:rsidP="0087769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D1418">
        <w:rPr>
          <w:rFonts w:ascii="Times New Roman" w:hAnsi="Times New Roman" w:cs="Times New Roman"/>
          <w:sz w:val="24"/>
          <w:szCs w:val="24"/>
        </w:rPr>
        <w:t xml:space="preserve">Návrh VZN vyvesený na úradnej tabuli obce dňa : </w:t>
      </w:r>
      <w:r w:rsidRPr="000D1418">
        <w:rPr>
          <w:rFonts w:ascii="Times New Roman" w:hAnsi="Times New Roman" w:cs="Times New Roman"/>
          <w:sz w:val="24"/>
          <w:szCs w:val="24"/>
        </w:rPr>
        <w:tab/>
      </w:r>
      <w:r w:rsidR="00A67357">
        <w:rPr>
          <w:rFonts w:ascii="Times New Roman" w:hAnsi="Times New Roman" w:cs="Times New Roman"/>
          <w:sz w:val="24"/>
          <w:szCs w:val="24"/>
        </w:rPr>
        <w:t xml:space="preserve">  </w:t>
      </w:r>
      <w:r w:rsidR="000F4B8F">
        <w:rPr>
          <w:rFonts w:ascii="Times New Roman" w:hAnsi="Times New Roman" w:cs="Times New Roman"/>
          <w:sz w:val="24"/>
          <w:szCs w:val="24"/>
        </w:rPr>
        <w:t xml:space="preserve">                 23.8.2024                     </w:t>
      </w:r>
      <w:r w:rsidR="00A67357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0D1418">
        <w:rPr>
          <w:rFonts w:ascii="Times New Roman" w:hAnsi="Times New Roman" w:cs="Times New Roman"/>
          <w:sz w:val="24"/>
          <w:szCs w:val="24"/>
        </w:rPr>
        <w:tab/>
      </w:r>
      <w:r w:rsidR="00341194" w:rsidRPr="000D1418">
        <w:rPr>
          <w:rFonts w:ascii="Times New Roman" w:hAnsi="Times New Roman" w:cs="Times New Roman"/>
          <w:sz w:val="24"/>
          <w:szCs w:val="24"/>
        </w:rPr>
        <w:tab/>
      </w:r>
    </w:p>
    <w:p w14:paraId="379E2DC5" w14:textId="15EBC36D" w:rsidR="00877697" w:rsidRPr="000D1418" w:rsidRDefault="00877697" w:rsidP="00877697">
      <w:pPr>
        <w:rPr>
          <w:rFonts w:ascii="Times New Roman" w:hAnsi="Times New Roman" w:cs="Times New Roman"/>
          <w:sz w:val="24"/>
          <w:szCs w:val="24"/>
        </w:rPr>
      </w:pPr>
      <w:r w:rsidRPr="000D1418">
        <w:rPr>
          <w:rFonts w:ascii="Times New Roman" w:hAnsi="Times New Roman" w:cs="Times New Roman"/>
          <w:sz w:val="24"/>
          <w:szCs w:val="24"/>
        </w:rPr>
        <w:t>Dátum začiatku lehoty na pripomienkované konanie :</w:t>
      </w:r>
      <w:r w:rsidR="000F4B8F">
        <w:rPr>
          <w:rFonts w:ascii="Times New Roman" w:hAnsi="Times New Roman" w:cs="Times New Roman"/>
          <w:sz w:val="24"/>
          <w:szCs w:val="24"/>
        </w:rPr>
        <w:t xml:space="preserve">                23.8.2024 </w:t>
      </w:r>
      <w:r w:rsidRPr="000D1418">
        <w:rPr>
          <w:rFonts w:ascii="Times New Roman" w:hAnsi="Times New Roman" w:cs="Times New Roman"/>
          <w:sz w:val="24"/>
          <w:szCs w:val="24"/>
        </w:rPr>
        <w:tab/>
      </w:r>
      <w:r w:rsidRPr="000D1418">
        <w:rPr>
          <w:rFonts w:ascii="Times New Roman" w:hAnsi="Times New Roman" w:cs="Times New Roman"/>
          <w:sz w:val="24"/>
          <w:szCs w:val="24"/>
        </w:rPr>
        <w:tab/>
      </w:r>
    </w:p>
    <w:p w14:paraId="53798F10" w14:textId="2A79A40B" w:rsidR="00877697" w:rsidRPr="000D1418" w:rsidRDefault="00877697" w:rsidP="00877697">
      <w:pPr>
        <w:rPr>
          <w:rFonts w:ascii="Times New Roman" w:hAnsi="Times New Roman" w:cs="Times New Roman"/>
          <w:color w:val="FF0000"/>
          <w:sz w:val="24"/>
          <w:szCs w:val="24"/>
        </w:rPr>
      </w:pPr>
      <w:r w:rsidRPr="000D1418">
        <w:rPr>
          <w:rFonts w:ascii="Times New Roman" w:hAnsi="Times New Roman" w:cs="Times New Roman"/>
          <w:sz w:val="24"/>
          <w:szCs w:val="24"/>
        </w:rPr>
        <w:t>Dátum ukončenia pripomienkového konania :</w:t>
      </w:r>
      <w:r w:rsidRPr="000D1418">
        <w:rPr>
          <w:rFonts w:ascii="Times New Roman" w:hAnsi="Times New Roman" w:cs="Times New Roman"/>
          <w:sz w:val="24"/>
          <w:szCs w:val="24"/>
        </w:rPr>
        <w:tab/>
      </w:r>
      <w:r w:rsidRPr="000D1418">
        <w:rPr>
          <w:rFonts w:ascii="Times New Roman" w:hAnsi="Times New Roman" w:cs="Times New Roman"/>
          <w:sz w:val="24"/>
          <w:szCs w:val="24"/>
        </w:rPr>
        <w:tab/>
      </w:r>
      <w:r w:rsidR="000F4B8F">
        <w:rPr>
          <w:rFonts w:ascii="Times New Roman" w:hAnsi="Times New Roman" w:cs="Times New Roman"/>
          <w:sz w:val="24"/>
          <w:szCs w:val="24"/>
        </w:rPr>
        <w:t xml:space="preserve">       13.9.2024</w:t>
      </w:r>
    </w:p>
    <w:p w14:paraId="2B8C0BDE" w14:textId="19EC49E6" w:rsidR="00877697" w:rsidRPr="000F4B8F" w:rsidRDefault="00877697" w:rsidP="00877697">
      <w:pPr>
        <w:rPr>
          <w:rFonts w:ascii="Times New Roman" w:hAnsi="Times New Roman" w:cs="Times New Roman"/>
          <w:sz w:val="24"/>
          <w:szCs w:val="24"/>
        </w:rPr>
      </w:pPr>
      <w:r w:rsidRPr="000D1418">
        <w:rPr>
          <w:rFonts w:ascii="Times New Roman" w:hAnsi="Times New Roman" w:cs="Times New Roman"/>
          <w:sz w:val="24"/>
          <w:szCs w:val="24"/>
        </w:rPr>
        <w:t xml:space="preserve">VZN schválené dňa </w:t>
      </w:r>
      <w:r w:rsidR="00A67357">
        <w:rPr>
          <w:rFonts w:ascii="Times New Roman" w:hAnsi="Times New Roman" w:cs="Times New Roman"/>
          <w:sz w:val="24"/>
          <w:szCs w:val="24"/>
        </w:rPr>
        <w:t>16.9.2024</w:t>
      </w:r>
      <w:r w:rsidRPr="000D1418">
        <w:rPr>
          <w:rFonts w:ascii="Times New Roman" w:hAnsi="Times New Roman" w:cs="Times New Roman"/>
          <w:sz w:val="24"/>
          <w:szCs w:val="24"/>
        </w:rPr>
        <w:t xml:space="preserve"> uznesením</w:t>
      </w:r>
      <w:r w:rsidR="00A67357">
        <w:rPr>
          <w:rFonts w:ascii="Times New Roman" w:hAnsi="Times New Roman" w:cs="Times New Roman"/>
          <w:sz w:val="24"/>
          <w:szCs w:val="24"/>
        </w:rPr>
        <w:t xml:space="preserve"> č.</w:t>
      </w:r>
      <w:r w:rsidR="00B83EFF">
        <w:rPr>
          <w:rFonts w:ascii="Times New Roman" w:hAnsi="Times New Roman" w:cs="Times New Roman"/>
          <w:sz w:val="24"/>
          <w:szCs w:val="24"/>
        </w:rPr>
        <w:t>:</w:t>
      </w:r>
      <w:r w:rsidR="00A67357">
        <w:rPr>
          <w:rFonts w:ascii="Times New Roman" w:hAnsi="Times New Roman" w:cs="Times New Roman"/>
          <w:sz w:val="24"/>
          <w:szCs w:val="24"/>
        </w:rPr>
        <w:t xml:space="preserve">                                36/2024</w:t>
      </w:r>
      <w:r w:rsidR="00B83EFF">
        <w:rPr>
          <w:rFonts w:ascii="Times New Roman" w:hAnsi="Times New Roman" w:cs="Times New Roman"/>
          <w:sz w:val="24"/>
          <w:szCs w:val="24"/>
        </w:rPr>
        <w:tab/>
      </w:r>
      <w:r w:rsidRPr="000D1418">
        <w:rPr>
          <w:rFonts w:ascii="Times New Roman" w:hAnsi="Times New Roman" w:cs="Times New Roman"/>
          <w:sz w:val="24"/>
          <w:szCs w:val="24"/>
        </w:rPr>
        <w:t xml:space="preserve"> </w:t>
      </w:r>
      <w:r w:rsidR="00341194" w:rsidRPr="000D1418">
        <w:rPr>
          <w:rFonts w:ascii="Times New Roman" w:hAnsi="Times New Roman" w:cs="Times New Roman"/>
          <w:sz w:val="24"/>
          <w:szCs w:val="24"/>
        </w:rPr>
        <w:tab/>
      </w:r>
      <w:r w:rsidR="00341194" w:rsidRPr="000D1418">
        <w:rPr>
          <w:rFonts w:ascii="Times New Roman" w:hAnsi="Times New Roman" w:cs="Times New Roman"/>
          <w:sz w:val="24"/>
          <w:szCs w:val="24"/>
        </w:rPr>
        <w:tab/>
      </w:r>
      <w:r w:rsidR="00341194" w:rsidRPr="000D1418">
        <w:rPr>
          <w:rFonts w:ascii="Times New Roman" w:hAnsi="Times New Roman" w:cs="Times New Roman"/>
          <w:sz w:val="24"/>
          <w:szCs w:val="24"/>
        </w:rPr>
        <w:tab/>
      </w:r>
    </w:p>
    <w:p w14:paraId="46B3F49E" w14:textId="08F93AD6" w:rsidR="00341194" w:rsidRPr="000F4B8F" w:rsidRDefault="00341194" w:rsidP="00877697">
      <w:pPr>
        <w:rPr>
          <w:rFonts w:ascii="Times New Roman" w:hAnsi="Times New Roman" w:cs="Times New Roman"/>
          <w:sz w:val="24"/>
          <w:szCs w:val="24"/>
        </w:rPr>
      </w:pPr>
      <w:r w:rsidRPr="000D1418">
        <w:rPr>
          <w:rFonts w:ascii="Times New Roman" w:hAnsi="Times New Roman" w:cs="Times New Roman"/>
          <w:sz w:val="24"/>
          <w:szCs w:val="24"/>
        </w:rPr>
        <w:t xml:space="preserve">VZN nadobúda účinnosť dňa </w:t>
      </w:r>
      <w:r w:rsidRPr="000D1418">
        <w:rPr>
          <w:rFonts w:ascii="Times New Roman" w:hAnsi="Times New Roman" w:cs="Times New Roman"/>
          <w:color w:val="FF0000"/>
          <w:sz w:val="24"/>
          <w:szCs w:val="24"/>
        </w:rPr>
        <w:t xml:space="preserve">: </w:t>
      </w:r>
      <w:r w:rsidRPr="000D1418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0F4B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            16.9.2024</w:t>
      </w:r>
      <w:r w:rsidRPr="000D1418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0D1418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0D1418">
        <w:rPr>
          <w:rFonts w:ascii="Times New Roman" w:hAnsi="Times New Roman" w:cs="Times New Roman"/>
          <w:color w:val="FF0000"/>
          <w:sz w:val="24"/>
          <w:szCs w:val="24"/>
        </w:rPr>
        <w:tab/>
      </w:r>
      <w:r w:rsidR="00A67357">
        <w:rPr>
          <w:rFonts w:ascii="Times New Roman" w:hAnsi="Times New Roman" w:cs="Times New Roman"/>
          <w:color w:val="FF0000"/>
          <w:sz w:val="24"/>
          <w:szCs w:val="24"/>
        </w:rPr>
        <w:t xml:space="preserve">          </w:t>
      </w:r>
      <w:r w:rsidR="000F4B8F">
        <w:rPr>
          <w:rFonts w:ascii="Times New Roman" w:hAnsi="Times New Roman" w:cs="Times New Roman"/>
          <w:color w:val="FFFFFF" w:themeColor="background1"/>
          <w:sz w:val="24"/>
          <w:szCs w:val="24"/>
        </w:rPr>
        <w:t>116.9.2024</w:t>
      </w:r>
    </w:p>
    <w:p w14:paraId="6D6D0458" w14:textId="0A4C8FB8" w:rsidR="00341194" w:rsidRPr="000D1418" w:rsidRDefault="00341194" w:rsidP="00877697">
      <w:pPr>
        <w:rPr>
          <w:rFonts w:ascii="Times New Roman" w:hAnsi="Times New Roman" w:cs="Times New Roman"/>
          <w:color w:val="FF0000"/>
          <w:sz w:val="24"/>
          <w:szCs w:val="24"/>
        </w:rPr>
      </w:pPr>
    </w:p>
    <w:p w14:paraId="3632411D" w14:textId="74078693" w:rsidR="00341194" w:rsidRPr="000D1418" w:rsidRDefault="00341194" w:rsidP="00877697">
      <w:pPr>
        <w:rPr>
          <w:rFonts w:ascii="Times New Roman" w:hAnsi="Times New Roman" w:cs="Times New Roman"/>
          <w:sz w:val="28"/>
          <w:szCs w:val="28"/>
        </w:rPr>
      </w:pPr>
    </w:p>
    <w:p w14:paraId="5FC2A425" w14:textId="49200B43" w:rsidR="00341194" w:rsidRPr="000D1418" w:rsidRDefault="00341194" w:rsidP="00877697">
      <w:pPr>
        <w:rPr>
          <w:rFonts w:ascii="Times New Roman" w:hAnsi="Times New Roman" w:cs="Times New Roman"/>
          <w:sz w:val="28"/>
          <w:szCs w:val="28"/>
        </w:rPr>
      </w:pPr>
    </w:p>
    <w:p w14:paraId="6D5CF1CA" w14:textId="21B4B42B" w:rsidR="00341194" w:rsidRPr="000D1418" w:rsidRDefault="00341194" w:rsidP="00877697">
      <w:pPr>
        <w:rPr>
          <w:rFonts w:ascii="Times New Roman" w:hAnsi="Times New Roman" w:cs="Times New Roman"/>
          <w:sz w:val="28"/>
          <w:szCs w:val="28"/>
        </w:rPr>
      </w:pPr>
    </w:p>
    <w:p w14:paraId="2C708ABF" w14:textId="748792E8" w:rsidR="00341194" w:rsidRPr="000D1418" w:rsidRDefault="00341194" w:rsidP="00877697">
      <w:pPr>
        <w:rPr>
          <w:rFonts w:ascii="Times New Roman" w:hAnsi="Times New Roman" w:cs="Times New Roman"/>
          <w:sz w:val="28"/>
          <w:szCs w:val="28"/>
        </w:rPr>
      </w:pPr>
    </w:p>
    <w:p w14:paraId="101BC01A" w14:textId="77777777" w:rsidR="00341194" w:rsidRPr="00B83EFF" w:rsidRDefault="00341194" w:rsidP="00877697">
      <w:pPr>
        <w:rPr>
          <w:rFonts w:ascii="Times New Roman" w:hAnsi="Times New Roman" w:cs="Times New Roman"/>
          <w:sz w:val="24"/>
          <w:szCs w:val="24"/>
        </w:rPr>
      </w:pPr>
    </w:p>
    <w:p w14:paraId="0BBFD513" w14:textId="738AFB1F" w:rsidR="009D3100" w:rsidRPr="00A67357" w:rsidRDefault="00341194" w:rsidP="003626E3">
      <w:pPr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="000F4B8F">
        <w:rPr>
          <w:rFonts w:ascii="Times New Roman" w:hAnsi="Times New Roman" w:cs="Times New Roman"/>
          <w:sz w:val="24"/>
          <w:szCs w:val="24"/>
        </w:rPr>
        <w:t xml:space="preserve">                        Valéria Kuková</w:t>
      </w:r>
    </w:p>
    <w:p w14:paraId="79509CBD" w14:textId="689E4455" w:rsidR="00341194" w:rsidRPr="00B83EFF" w:rsidRDefault="00341194" w:rsidP="003626E3">
      <w:pPr>
        <w:rPr>
          <w:rFonts w:ascii="Times New Roman" w:hAnsi="Times New Roman" w:cs="Times New Roman"/>
          <w:sz w:val="24"/>
          <w:szCs w:val="24"/>
        </w:rPr>
      </w:pPr>
      <w:r w:rsidRPr="00A67357">
        <w:rPr>
          <w:rFonts w:ascii="Times New Roman" w:hAnsi="Times New Roman" w:cs="Times New Roman"/>
          <w:sz w:val="24"/>
          <w:szCs w:val="24"/>
        </w:rPr>
        <w:tab/>
      </w:r>
      <w:r w:rsidRPr="00A67357">
        <w:rPr>
          <w:rFonts w:ascii="Times New Roman" w:hAnsi="Times New Roman" w:cs="Times New Roman"/>
          <w:sz w:val="24"/>
          <w:szCs w:val="24"/>
        </w:rPr>
        <w:tab/>
      </w:r>
      <w:r w:rsidRPr="00A67357">
        <w:rPr>
          <w:rFonts w:ascii="Times New Roman" w:hAnsi="Times New Roman" w:cs="Times New Roman"/>
          <w:sz w:val="24"/>
          <w:szCs w:val="24"/>
        </w:rPr>
        <w:tab/>
      </w:r>
      <w:r w:rsidRPr="00A67357">
        <w:rPr>
          <w:rFonts w:ascii="Times New Roman" w:hAnsi="Times New Roman" w:cs="Times New Roman"/>
          <w:sz w:val="24"/>
          <w:szCs w:val="24"/>
        </w:rPr>
        <w:tab/>
      </w:r>
      <w:r w:rsidRPr="00A67357">
        <w:rPr>
          <w:rFonts w:ascii="Times New Roman" w:hAnsi="Times New Roman" w:cs="Times New Roman"/>
          <w:sz w:val="24"/>
          <w:szCs w:val="24"/>
        </w:rPr>
        <w:tab/>
      </w:r>
      <w:r w:rsidRPr="00A67357">
        <w:rPr>
          <w:rFonts w:ascii="Times New Roman" w:hAnsi="Times New Roman" w:cs="Times New Roman"/>
          <w:sz w:val="24"/>
          <w:szCs w:val="24"/>
        </w:rPr>
        <w:tab/>
      </w:r>
      <w:r w:rsidR="00B83EFF" w:rsidRPr="00A67357">
        <w:rPr>
          <w:rFonts w:ascii="Times New Roman" w:hAnsi="Times New Roman" w:cs="Times New Roman"/>
          <w:sz w:val="24"/>
          <w:szCs w:val="24"/>
        </w:rPr>
        <w:t xml:space="preserve">    </w:t>
      </w:r>
      <w:r w:rsidR="00B83EFF" w:rsidRPr="00A67357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0F4B8F">
        <w:rPr>
          <w:rFonts w:ascii="Times New Roman" w:hAnsi="Times New Roman" w:cs="Times New Roman"/>
          <w:sz w:val="24"/>
          <w:szCs w:val="24"/>
        </w:rPr>
        <w:t xml:space="preserve"> </w:t>
      </w:r>
      <w:r w:rsidR="00B83EFF" w:rsidRPr="00A67357">
        <w:rPr>
          <w:rFonts w:ascii="Times New Roman" w:hAnsi="Times New Roman" w:cs="Times New Roman"/>
          <w:sz w:val="24"/>
          <w:szCs w:val="24"/>
        </w:rPr>
        <w:t xml:space="preserve">      </w:t>
      </w:r>
      <w:r w:rsidR="000F4B8F">
        <w:rPr>
          <w:rFonts w:ascii="Times New Roman" w:hAnsi="Times New Roman" w:cs="Times New Roman"/>
          <w:sz w:val="24"/>
          <w:szCs w:val="24"/>
        </w:rPr>
        <w:t xml:space="preserve">      </w:t>
      </w:r>
      <w:r w:rsidR="00B83EFF" w:rsidRPr="00A67357">
        <w:rPr>
          <w:rFonts w:ascii="Times New Roman" w:hAnsi="Times New Roman" w:cs="Times New Roman"/>
          <w:sz w:val="24"/>
          <w:szCs w:val="24"/>
        </w:rPr>
        <w:t>starostka</w:t>
      </w:r>
      <w:r w:rsidRPr="00A67357">
        <w:rPr>
          <w:rFonts w:ascii="Times New Roman" w:hAnsi="Times New Roman" w:cs="Times New Roman"/>
          <w:sz w:val="24"/>
          <w:szCs w:val="24"/>
        </w:rPr>
        <w:t xml:space="preserve"> obce </w:t>
      </w:r>
    </w:p>
    <w:p w14:paraId="48D2AD19" w14:textId="554766FB" w:rsidR="00341194" w:rsidRPr="000D1418" w:rsidRDefault="00341194" w:rsidP="003626E3">
      <w:pPr>
        <w:rPr>
          <w:rFonts w:ascii="Times New Roman" w:hAnsi="Times New Roman" w:cs="Times New Roman"/>
          <w:sz w:val="28"/>
          <w:szCs w:val="28"/>
        </w:rPr>
      </w:pPr>
    </w:p>
    <w:p w14:paraId="2F468F4A" w14:textId="40F3D722" w:rsidR="00341194" w:rsidRPr="000D1418" w:rsidRDefault="00341194" w:rsidP="003626E3">
      <w:pPr>
        <w:rPr>
          <w:rFonts w:ascii="Times New Roman" w:hAnsi="Times New Roman" w:cs="Times New Roman"/>
          <w:sz w:val="28"/>
          <w:szCs w:val="28"/>
        </w:rPr>
      </w:pPr>
    </w:p>
    <w:p w14:paraId="6591179B" w14:textId="0A437080" w:rsidR="00341194" w:rsidRPr="000D1418" w:rsidRDefault="00341194" w:rsidP="003626E3">
      <w:pPr>
        <w:rPr>
          <w:rFonts w:ascii="Times New Roman" w:hAnsi="Times New Roman" w:cs="Times New Roman"/>
          <w:sz w:val="28"/>
          <w:szCs w:val="28"/>
        </w:rPr>
      </w:pPr>
    </w:p>
    <w:p w14:paraId="583F9426" w14:textId="1A2351BF" w:rsidR="00341194" w:rsidRPr="000D1418" w:rsidRDefault="00341194" w:rsidP="003626E3">
      <w:pPr>
        <w:rPr>
          <w:rFonts w:ascii="Times New Roman" w:hAnsi="Times New Roman" w:cs="Times New Roman"/>
          <w:sz w:val="28"/>
          <w:szCs w:val="28"/>
        </w:rPr>
      </w:pPr>
    </w:p>
    <w:p w14:paraId="5803BAFE" w14:textId="274DEFF5" w:rsidR="00341194" w:rsidRDefault="00341194" w:rsidP="003626E3">
      <w:pPr>
        <w:rPr>
          <w:rFonts w:ascii="Times New Roman" w:hAnsi="Times New Roman" w:cs="Times New Roman"/>
          <w:sz w:val="28"/>
          <w:szCs w:val="28"/>
        </w:rPr>
      </w:pPr>
    </w:p>
    <w:p w14:paraId="73FB5694" w14:textId="0C355E09" w:rsidR="000D1418" w:rsidRDefault="000D1418" w:rsidP="003626E3">
      <w:pPr>
        <w:rPr>
          <w:rFonts w:ascii="Times New Roman" w:hAnsi="Times New Roman" w:cs="Times New Roman"/>
          <w:sz w:val="28"/>
          <w:szCs w:val="28"/>
        </w:rPr>
      </w:pPr>
    </w:p>
    <w:p w14:paraId="4A0E6927" w14:textId="77777777" w:rsidR="00B83EFF" w:rsidRDefault="00B83EFF" w:rsidP="003626E3">
      <w:pPr>
        <w:rPr>
          <w:rFonts w:ascii="Times New Roman" w:hAnsi="Times New Roman" w:cs="Times New Roman"/>
          <w:sz w:val="28"/>
          <w:szCs w:val="28"/>
        </w:rPr>
      </w:pPr>
    </w:p>
    <w:p w14:paraId="766532E4" w14:textId="77777777" w:rsidR="000D1418" w:rsidRPr="000D1418" w:rsidRDefault="000D1418" w:rsidP="003626E3">
      <w:pPr>
        <w:rPr>
          <w:rFonts w:ascii="Times New Roman" w:hAnsi="Times New Roman" w:cs="Times New Roman"/>
          <w:sz w:val="28"/>
          <w:szCs w:val="28"/>
        </w:rPr>
      </w:pPr>
    </w:p>
    <w:p w14:paraId="70DF2E23" w14:textId="3E967B14" w:rsidR="00341194" w:rsidRPr="000D1418" w:rsidRDefault="00341194" w:rsidP="003411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418">
        <w:rPr>
          <w:rFonts w:ascii="Times New Roman" w:hAnsi="Times New Roman" w:cs="Times New Roman"/>
          <w:b/>
          <w:bCs/>
          <w:sz w:val="28"/>
          <w:szCs w:val="28"/>
        </w:rPr>
        <w:t>VŠEOBECNE ZÁVÄZNÉ NARIADENIE OBCE</w:t>
      </w:r>
      <w:r w:rsidR="00A67357">
        <w:rPr>
          <w:rFonts w:ascii="Times New Roman" w:hAnsi="Times New Roman" w:cs="Times New Roman"/>
          <w:b/>
          <w:bCs/>
          <w:sz w:val="28"/>
          <w:szCs w:val="28"/>
        </w:rPr>
        <w:t xml:space="preserve"> Vysoká</w:t>
      </w:r>
    </w:p>
    <w:p w14:paraId="31710E07" w14:textId="5D7B22CA" w:rsidR="00341194" w:rsidRPr="000D1418" w:rsidRDefault="00341194" w:rsidP="00341194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D1418">
        <w:rPr>
          <w:rFonts w:ascii="Times New Roman" w:hAnsi="Times New Roman" w:cs="Times New Roman"/>
          <w:b/>
          <w:bCs/>
          <w:sz w:val="28"/>
          <w:szCs w:val="28"/>
        </w:rPr>
        <w:t>O poskytovaní opatrovateľskej služby</w:t>
      </w:r>
    </w:p>
    <w:p w14:paraId="4566622C" w14:textId="63A7BFA2" w:rsidR="00341194" w:rsidRPr="000D1418" w:rsidRDefault="00341194" w:rsidP="00341194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0D1418">
        <w:rPr>
          <w:rFonts w:ascii="Times New Roman" w:hAnsi="Times New Roman" w:cs="Times New Roman"/>
          <w:sz w:val="28"/>
          <w:szCs w:val="28"/>
        </w:rPr>
        <w:t>č.</w:t>
      </w:r>
      <w:r w:rsidR="00A67357">
        <w:rPr>
          <w:rFonts w:ascii="Times New Roman" w:hAnsi="Times New Roman" w:cs="Times New Roman"/>
          <w:sz w:val="28"/>
          <w:szCs w:val="28"/>
        </w:rPr>
        <w:t>1/2024</w:t>
      </w:r>
    </w:p>
    <w:p w14:paraId="723E2FCA" w14:textId="2251E702" w:rsidR="00341194" w:rsidRPr="00B83EFF" w:rsidRDefault="00341194" w:rsidP="00F247F0">
      <w:p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Obecné</w:t>
      </w:r>
      <w:r w:rsidRPr="00B83EFF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83EFF">
        <w:rPr>
          <w:rFonts w:ascii="Times New Roman" w:hAnsi="Times New Roman" w:cs="Times New Roman"/>
          <w:sz w:val="24"/>
          <w:szCs w:val="24"/>
        </w:rPr>
        <w:t>zastupiteľstvo obce</w:t>
      </w:r>
      <w:r w:rsidR="00A67357">
        <w:rPr>
          <w:rFonts w:ascii="Times New Roman" w:hAnsi="Times New Roman" w:cs="Times New Roman"/>
          <w:sz w:val="24"/>
          <w:szCs w:val="24"/>
        </w:rPr>
        <w:t xml:space="preserve"> Vysoká</w:t>
      </w:r>
      <w:r w:rsidRPr="00B83EFF">
        <w:rPr>
          <w:rFonts w:ascii="Times New Roman" w:hAnsi="Times New Roman" w:cs="Times New Roman"/>
          <w:sz w:val="24"/>
          <w:szCs w:val="24"/>
        </w:rPr>
        <w:t xml:space="preserve"> v súlade s ustanovením § 6 ods. 1 a § 11 zákona NR SR č. 369/1990 Zb. o obecnom zriadení v znení neskorších predpisov a zákona NR SR č. 448/2008 Z. z. o sociálnych službách ( „ďalej len zákona č. 448/2008 Z. z. „) a o zmene a doplnení zákona č. 455/1991 Zb. o živnostenskom podnikaní ( živnostenský zákon ) v znení neskorších predpisov, sa uznieslo na tomto všeobecne záväznom nariadení</w:t>
      </w:r>
      <w:r w:rsidR="00B83EFF" w:rsidRPr="00B83EFF">
        <w:rPr>
          <w:rFonts w:ascii="Times New Roman" w:hAnsi="Times New Roman" w:cs="Times New Roman"/>
          <w:sz w:val="24"/>
          <w:szCs w:val="24"/>
        </w:rPr>
        <w:t>.</w:t>
      </w:r>
    </w:p>
    <w:p w14:paraId="63969BE6" w14:textId="11BF7C98" w:rsidR="00F247F0" w:rsidRPr="00B83EFF" w:rsidRDefault="00F247F0" w:rsidP="00F247F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1</w:t>
      </w:r>
    </w:p>
    <w:p w14:paraId="7A1B9D52" w14:textId="1CCBA84F" w:rsidR="00F247F0" w:rsidRPr="00B83EFF" w:rsidRDefault="00F247F0" w:rsidP="00F247F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Úvodné ustanovenie</w:t>
      </w:r>
    </w:p>
    <w:p w14:paraId="4C04ABF3" w14:textId="77777777" w:rsidR="00ED7A70" w:rsidRPr="00B83EFF" w:rsidRDefault="00ED7A70" w:rsidP="00F247F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A2A082C" w14:textId="0DC8576B" w:rsidR="00F247F0" w:rsidRPr="00B83EFF" w:rsidRDefault="00F247F0" w:rsidP="00F247F0">
      <w:p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Toto všeobecne záväzné nariadenie sa vzťahuje na poskytovanie opatrovateľskej služby</w:t>
      </w:r>
      <w:r w:rsidR="00B83EFF" w:rsidRPr="00B83EFF">
        <w:rPr>
          <w:rFonts w:ascii="Times New Roman" w:hAnsi="Times New Roman" w:cs="Times New Roman"/>
          <w:sz w:val="24"/>
          <w:szCs w:val="24"/>
        </w:rPr>
        <w:t>, ktorá je určená na riešenie</w:t>
      </w:r>
      <w:r w:rsidRPr="00B83EFF">
        <w:rPr>
          <w:rFonts w:ascii="Times New Roman" w:hAnsi="Times New Roman" w:cs="Times New Roman"/>
          <w:sz w:val="24"/>
          <w:szCs w:val="24"/>
        </w:rPr>
        <w:t xml:space="preserve"> nepriazniv</w:t>
      </w:r>
      <w:r w:rsidR="00B83EFF" w:rsidRPr="00B83EFF">
        <w:rPr>
          <w:rFonts w:ascii="Times New Roman" w:hAnsi="Times New Roman" w:cs="Times New Roman"/>
          <w:sz w:val="24"/>
          <w:szCs w:val="24"/>
        </w:rPr>
        <w:t xml:space="preserve">ej </w:t>
      </w:r>
      <w:r w:rsidRPr="00B83EFF">
        <w:rPr>
          <w:rFonts w:ascii="Times New Roman" w:hAnsi="Times New Roman" w:cs="Times New Roman"/>
          <w:sz w:val="24"/>
          <w:szCs w:val="24"/>
        </w:rPr>
        <w:t>sociáln</w:t>
      </w:r>
      <w:r w:rsidR="00B83EFF" w:rsidRPr="00B83EFF">
        <w:rPr>
          <w:rFonts w:ascii="Times New Roman" w:hAnsi="Times New Roman" w:cs="Times New Roman"/>
          <w:sz w:val="24"/>
          <w:szCs w:val="24"/>
        </w:rPr>
        <w:t>ej</w:t>
      </w:r>
      <w:r w:rsidRPr="00B83EFF">
        <w:rPr>
          <w:rFonts w:ascii="Times New Roman" w:hAnsi="Times New Roman" w:cs="Times New Roman"/>
          <w:sz w:val="24"/>
          <w:szCs w:val="24"/>
        </w:rPr>
        <w:t xml:space="preserve"> situácie</w:t>
      </w:r>
      <w:r w:rsidR="00B83EFF" w:rsidRPr="00B83EFF">
        <w:rPr>
          <w:rFonts w:ascii="Times New Roman" w:hAnsi="Times New Roman" w:cs="Times New Roman"/>
          <w:sz w:val="24"/>
          <w:szCs w:val="24"/>
        </w:rPr>
        <w:t xml:space="preserve"> občana</w:t>
      </w:r>
      <w:r w:rsidRPr="00B83EFF">
        <w:rPr>
          <w:rFonts w:ascii="Times New Roman" w:hAnsi="Times New Roman" w:cs="Times New Roman"/>
          <w:sz w:val="24"/>
          <w:szCs w:val="24"/>
        </w:rPr>
        <w:t xml:space="preserve"> z dôvodu ťažkého zdravotného postihnutia</w:t>
      </w:r>
      <w:r w:rsidR="00B83EFF" w:rsidRPr="00B83EFF">
        <w:rPr>
          <w:rFonts w:ascii="Times New Roman" w:hAnsi="Times New Roman" w:cs="Times New Roman"/>
          <w:sz w:val="24"/>
          <w:szCs w:val="24"/>
        </w:rPr>
        <w:t xml:space="preserve"> a </w:t>
      </w:r>
      <w:r w:rsidRPr="00B83EFF">
        <w:rPr>
          <w:rFonts w:ascii="Times New Roman" w:hAnsi="Times New Roman" w:cs="Times New Roman"/>
          <w:sz w:val="24"/>
          <w:szCs w:val="24"/>
        </w:rPr>
        <w:t xml:space="preserve">nepriaznivého zdravotného stavu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0E7009C0" w14:textId="4BA204A5" w:rsidR="00F247F0" w:rsidRPr="00B83EFF" w:rsidRDefault="00F247F0" w:rsidP="00F247F0">
      <w:p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Všeobecne záväzné nariadenie upravuje pôsobnosť obce </w:t>
      </w:r>
      <w:r w:rsidR="00A67357" w:rsidRPr="00A67357">
        <w:rPr>
          <w:rFonts w:ascii="Times New Roman" w:hAnsi="Times New Roman" w:cs="Times New Roman"/>
          <w:sz w:val="24"/>
          <w:szCs w:val="24"/>
        </w:rPr>
        <w:t>Vysoká</w:t>
      </w:r>
      <w:r w:rsidRPr="00B83EFF">
        <w:rPr>
          <w:rFonts w:ascii="Times New Roman" w:hAnsi="Times New Roman" w:cs="Times New Roman"/>
          <w:sz w:val="24"/>
          <w:szCs w:val="24"/>
        </w:rPr>
        <w:t xml:space="preserve"> vo veciach rozhodovania o odkázanosti na opatrovateľskú službu, poskytovania opatrovateľskej služby a spôsobu určenia a výšky úhrady za poskytovanie opatrovateľskej služby.</w:t>
      </w:r>
    </w:p>
    <w:p w14:paraId="199D5BC6" w14:textId="06CEF193" w:rsidR="00EE36F3" w:rsidRPr="00B83EFF" w:rsidRDefault="00EE36F3" w:rsidP="00EE36F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2</w:t>
      </w:r>
    </w:p>
    <w:p w14:paraId="4C16372C" w14:textId="6A456D87" w:rsidR="00EE36F3" w:rsidRPr="00B83EFF" w:rsidRDefault="00EE36F3" w:rsidP="00EE36F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Opatrovateľská služba</w:t>
      </w:r>
    </w:p>
    <w:p w14:paraId="0487D599" w14:textId="77777777" w:rsidR="00ED7A70" w:rsidRPr="00B83EFF" w:rsidRDefault="00ED7A70" w:rsidP="00EE36F3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65419C" w14:textId="4CF9B465" w:rsidR="00EE36F3" w:rsidRPr="00B83EFF" w:rsidRDefault="00EE36F3" w:rsidP="00EE36F3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Opatrovateľská služba je sociálna služba, poskytovaná fyzickej osobe, ktorá:</w:t>
      </w:r>
    </w:p>
    <w:p w14:paraId="228A6002" w14:textId="3CDDEE05" w:rsidR="00EE36F3" w:rsidRPr="00B83EFF" w:rsidRDefault="00EE36F3" w:rsidP="00EE36F3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Je odkázaná na pomoc inej fyzickej osoby a jej stupeň odkázanosti je v zmysle prílohy č. 3 zákona o sociálnych službách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2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115B37DC" w14:textId="051A9B2D" w:rsidR="00EE36F3" w:rsidRPr="00B83EFF" w:rsidRDefault="00EE36F3" w:rsidP="00EE36F3">
      <w:pPr>
        <w:pStyle w:val="Odsekzoznamu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Je odkázaná na pomoc pri úkonoch sebaobsluhy, úkonoch starostlivosti </w:t>
      </w:r>
      <w:r w:rsidR="00F810C4">
        <w:rPr>
          <w:rFonts w:ascii="Times New Roman" w:hAnsi="Times New Roman" w:cs="Times New Roman"/>
          <w:sz w:val="24"/>
          <w:szCs w:val="24"/>
        </w:rPr>
        <w:t>o</w:t>
      </w:r>
      <w:r w:rsidRPr="00B83EFF">
        <w:rPr>
          <w:rFonts w:ascii="Times New Roman" w:hAnsi="Times New Roman" w:cs="Times New Roman"/>
          <w:sz w:val="24"/>
          <w:szCs w:val="24"/>
        </w:rPr>
        <w:t> svoju domácnosť a základných sociálnych aktivitách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3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1B088A21" w14:textId="4137992D" w:rsidR="00EE36F3" w:rsidRPr="00B83EFF" w:rsidRDefault="00AF3C1B" w:rsidP="00AF3C1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Opatrovateľskou službou sú </w:t>
      </w:r>
      <w:r w:rsidR="00F810C4">
        <w:rPr>
          <w:rFonts w:ascii="Times New Roman" w:hAnsi="Times New Roman" w:cs="Times New Roman"/>
          <w:sz w:val="24"/>
          <w:szCs w:val="24"/>
        </w:rPr>
        <w:t xml:space="preserve">fyzickej osobe </w:t>
      </w:r>
      <w:r w:rsidRPr="00B83EFF">
        <w:rPr>
          <w:rFonts w:ascii="Times New Roman" w:hAnsi="Times New Roman" w:cs="Times New Roman"/>
          <w:sz w:val="24"/>
          <w:szCs w:val="24"/>
        </w:rPr>
        <w:t>poskytované úkony</w:t>
      </w:r>
      <w:r w:rsidR="00F810C4">
        <w:rPr>
          <w:rFonts w:ascii="Times New Roman" w:hAnsi="Times New Roman" w:cs="Times New Roman"/>
          <w:sz w:val="24"/>
          <w:szCs w:val="24"/>
        </w:rPr>
        <w:t xml:space="preserve"> sebaobsluhy, starostlivosti o domácnosť a pri základných sociálnych aktivitách v súlade s prílohou č. 4. zákona o sociálnych službách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4"/>
      </w:r>
      <w:r w:rsidR="007777C9" w:rsidRPr="00B83EFF">
        <w:rPr>
          <w:rFonts w:ascii="Times New Roman" w:hAnsi="Times New Roman" w:cs="Times New Roman"/>
          <w:sz w:val="24"/>
          <w:szCs w:val="24"/>
        </w:rPr>
        <w:t>.</w:t>
      </w:r>
    </w:p>
    <w:p w14:paraId="383B5985" w14:textId="1BB0519B" w:rsidR="007777C9" w:rsidRPr="00B83EFF" w:rsidRDefault="007777C9" w:rsidP="00AF3C1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Rozsah jednotlivých úkonov sa určí individuálne na základe lekárskej a sociálnej posudkovej činnosti a to v hodinách.</w:t>
      </w:r>
    </w:p>
    <w:p w14:paraId="563768B8" w14:textId="689B93A3" w:rsidR="007777C9" w:rsidRPr="00B83EFF" w:rsidRDefault="007777C9" w:rsidP="00AF3C1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lastRenderedPageBreak/>
        <w:t xml:space="preserve">Minimálny rozsah úkonov sebaobsluhy nesmie byť nižší ako je rozsah zodpovedajúci stupňu odkázanosti fyzickej osoby posúdený podľa prílohy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5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337BD35F" w14:textId="2EA97090" w:rsidR="007777C9" w:rsidRPr="00B83EFF" w:rsidRDefault="007777C9" w:rsidP="00AF3C1B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Opatrovateľskú službu nemožno poskytovať fyzickej osobe, ktorej :</w:t>
      </w:r>
    </w:p>
    <w:p w14:paraId="355016F6" w14:textId="221D36A5" w:rsidR="007777C9" w:rsidRPr="00B83EFF" w:rsidRDefault="007777C9" w:rsidP="007777C9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sa poskytuje celoročná pobytová sociálna služba</w:t>
      </w:r>
    </w:p>
    <w:p w14:paraId="55C624AB" w14:textId="55362983" w:rsidR="007777C9" w:rsidRPr="00B83EFF" w:rsidRDefault="007777C9" w:rsidP="007777C9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je opatrovaná fyzickou osobou, ktorej sa poskytuje peňažný príspevok na opatrovanie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6"/>
      </w:r>
    </w:p>
    <w:p w14:paraId="19E36C7F" w14:textId="50C2990A" w:rsidR="007777C9" w:rsidRPr="00B83EFF" w:rsidRDefault="007777C9" w:rsidP="007777C9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sa poskytuje peňažný príspevok na osobnú asistenciu</w:t>
      </w:r>
    </w:p>
    <w:p w14:paraId="5475F19E" w14:textId="12E37AA6" w:rsidR="007777C9" w:rsidRPr="00B83EFF" w:rsidRDefault="007777C9" w:rsidP="007777C9">
      <w:pPr>
        <w:pStyle w:val="Odsekzoznamu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je nariadená karanténa pre podozrenie z nákazy prenosnou chorobou a pri ochorení touto nákazou.</w:t>
      </w:r>
    </w:p>
    <w:p w14:paraId="66456A0D" w14:textId="2FDD6779" w:rsidR="007777C9" w:rsidRPr="00B83EFF" w:rsidRDefault="007777C9" w:rsidP="007777C9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Ustanovenie § 2 písm. b) sa nepoužije, u fyzickej osoby, ktorej :</w:t>
      </w:r>
    </w:p>
    <w:p w14:paraId="5BD7697E" w14:textId="10341336" w:rsidR="007777C9" w:rsidRPr="00B83EFF" w:rsidRDefault="009B1193" w:rsidP="007777C9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s</w:t>
      </w:r>
      <w:r w:rsidR="007777C9" w:rsidRPr="00B83EFF">
        <w:rPr>
          <w:rFonts w:ascii="Times New Roman" w:hAnsi="Times New Roman" w:cs="Times New Roman"/>
          <w:sz w:val="24"/>
          <w:szCs w:val="24"/>
        </w:rPr>
        <w:t>a poskytuje ústavná zdravotná starostlivosť v zdravotníckom zariadení,</w:t>
      </w:r>
    </w:p>
    <w:p w14:paraId="3098A9B5" w14:textId="62CC104F" w:rsidR="007777C9" w:rsidRPr="00B83EFF" w:rsidRDefault="009B1193" w:rsidP="007777C9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s</w:t>
      </w:r>
      <w:r w:rsidR="007777C9" w:rsidRPr="00B83EFF">
        <w:rPr>
          <w:rFonts w:ascii="Times New Roman" w:hAnsi="Times New Roman" w:cs="Times New Roman"/>
          <w:sz w:val="24"/>
          <w:szCs w:val="24"/>
        </w:rPr>
        <w:t>a poskytuje odľahčovacia služba,</w:t>
      </w:r>
    </w:p>
    <w:p w14:paraId="456180CA" w14:textId="74E75307" w:rsidR="007777C9" w:rsidRPr="00B83EFF" w:rsidRDefault="007777C9" w:rsidP="007777C9">
      <w:pPr>
        <w:pStyle w:val="Odsekzoznamu"/>
        <w:numPr>
          <w:ilvl w:val="0"/>
          <w:numId w:val="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Je opatrovaná fyzickou osobou, ktorej sa poskytuje peňažný príspevok na opatrovanie podľa osobitného predpisu, sa opatrovateľská služba poskytuje v </w:t>
      </w:r>
      <w:r w:rsidR="00CA2593" w:rsidRPr="00B83EFF">
        <w:rPr>
          <w:rFonts w:ascii="Times New Roman" w:hAnsi="Times New Roman" w:cs="Times New Roman"/>
          <w:sz w:val="24"/>
          <w:szCs w:val="24"/>
        </w:rPr>
        <w:t>rozsahu</w:t>
      </w:r>
      <w:r w:rsidRPr="00B83EFF">
        <w:rPr>
          <w:rFonts w:ascii="Times New Roman" w:hAnsi="Times New Roman" w:cs="Times New Roman"/>
          <w:sz w:val="24"/>
          <w:szCs w:val="24"/>
        </w:rPr>
        <w:t xml:space="preserve"> najviac 8 hodín mesačne.</w:t>
      </w:r>
    </w:p>
    <w:p w14:paraId="45210CDB" w14:textId="5FE10B9C" w:rsidR="00CA2593" w:rsidRPr="00B83EFF" w:rsidRDefault="00CA2593" w:rsidP="00CA2593">
      <w:pPr>
        <w:pStyle w:val="Odsekzoznamu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Opatrovateľská služba sa poskytuje fyzickej osobe ktorá má na území obce trvalý pobyt.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7"/>
      </w:r>
    </w:p>
    <w:p w14:paraId="57873850" w14:textId="6F30D6FC" w:rsidR="00CA2593" w:rsidRPr="00B83EFF" w:rsidRDefault="00CA2593" w:rsidP="00CA2593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3</w:t>
      </w:r>
    </w:p>
    <w:p w14:paraId="3FB467C0" w14:textId="6A1A043A" w:rsidR="00CA2593" w:rsidRPr="00B83EFF" w:rsidRDefault="00CA2593" w:rsidP="00CA2593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Konanie vo veci odkázanosti sa sociálnu službu</w:t>
      </w:r>
    </w:p>
    <w:p w14:paraId="03212760" w14:textId="77777777" w:rsidR="00ED7A70" w:rsidRPr="00B83EFF" w:rsidRDefault="00ED7A70" w:rsidP="00CA2593">
      <w:pPr>
        <w:ind w:left="36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E5E13D3" w14:textId="4C622D81" w:rsidR="00CA2593" w:rsidRPr="00B83EFF" w:rsidRDefault="00D2768A" w:rsidP="00D2768A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Konanie o odkázanosti na opatrovateľskú službu sa začína na základe písomnej žiadosti fyzickej osoby o posúdenie odkázanosti na sociálnu službu.</w:t>
      </w:r>
    </w:p>
    <w:p w14:paraId="6D788C1F" w14:textId="689245CD" w:rsidR="00D2768A" w:rsidRPr="00B83EFF" w:rsidRDefault="003F6088" w:rsidP="00D2768A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Žiadosť o posúdenie odkázanosti na sociálnu službu podľa  §</w:t>
      </w:r>
      <w:r w:rsidR="00F810C4">
        <w:rPr>
          <w:rFonts w:ascii="Times New Roman" w:hAnsi="Times New Roman" w:cs="Times New Roman"/>
          <w:sz w:val="24"/>
          <w:szCs w:val="24"/>
        </w:rPr>
        <w:t xml:space="preserve"> 3,</w:t>
      </w:r>
      <w:r w:rsidRPr="00B83EFF">
        <w:rPr>
          <w:rFonts w:ascii="Times New Roman" w:hAnsi="Times New Roman" w:cs="Times New Roman"/>
          <w:sz w:val="24"/>
          <w:szCs w:val="24"/>
        </w:rPr>
        <w:t xml:space="preserve"> ods. 1 sa podáva na </w:t>
      </w:r>
      <w:r w:rsidR="00F810C4">
        <w:rPr>
          <w:rFonts w:ascii="Times New Roman" w:hAnsi="Times New Roman" w:cs="Times New Roman"/>
          <w:sz w:val="24"/>
          <w:szCs w:val="24"/>
        </w:rPr>
        <w:t xml:space="preserve">v Centre integrovanej sociálno-zdravotnej starostlivosti, ktoré je zriadené </w:t>
      </w:r>
      <w:r w:rsidR="00017ABE">
        <w:rPr>
          <w:rFonts w:ascii="Times New Roman" w:hAnsi="Times New Roman" w:cs="Times New Roman"/>
          <w:sz w:val="24"/>
          <w:szCs w:val="24"/>
        </w:rPr>
        <w:t>funkčné zoskupenie obcí z Regiónu Sitno</w:t>
      </w:r>
      <w:r w:rsidRPr="00B83EFF">
        <w:rPr>
          <w:rFonts w:ascii="Times New Roman" w:hAnsi="Times New Roman" w:cs="Times New Roman"/>
          <w:sz w:val="24"/>
          <w:szCs w:val="24"/>
        </w:rPr>
        <w:t xml:space="preserve">( ďalej len </w:t>
      </w:r>
      <w:r w:rsidR="00F810C4">
        <w:rPr>
          <w:rFonts w:ascii="Times New Roman" w:hAnsi="Times New Roman" w:cs="Times New Roman"/>
          <w:sz w:val="24"/>
          <w:szCs w:val="24"/>
        </w:rPr>
        <w:t>„CISZS“</w:t>
      </w:r>
      <w:r w:rsidRPr="00B83EFF">
        <w:rPr>
          <w:rFonts w:ascii="Times New Roman" w:hAnsi="Times New Roman" w:cs="Times New Roman"/>
          <w:sz w:val="24"/>
          <w:szCs w:val="24"/>
        </w:rPr>
        <w:t xml:space="preserve"> ).</w:t>
      </w:r>
    </w:p>
    <w:p w14:paraId="7372F659" w14:textId="2692A0AA" w:rsidR="003F6088" w:rsidRPr="00B83EFF" w:rsidRDefault="003F6088" w:rsidP="00D2768A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Pokiaľ fyzická osoba vzhľadom na svoj zdravotný stav nemôže sama podať žiadosť o posúdenie odkázanosti na sociálnu službu alebo dať písomný súhlas na poskytovanie sociálnej služby, môže v jej mene a s jej súhlasom a na základe potvrdenia ošetrujúceho lekára o zdravotnom stave fyzickej osoby podať žiadosť alebo dať jej súhlas aj iná fyzická osoba.</w:t>
      </w:r>
    </w:p>
    <w:p w14:paraId="622A6F53" w14:textId="5DA926B4" w:rsidR="003F6088" w:rsidRPr="00B83EFF" w:rsidRDefault="003F6088" w:rsidP="00D2768A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Žiadosť o posúdenie odkázanosti na sociálnu službu obsahuje :</w:t>
      </w:r>
    </w:p>
    <w:p w14:paraId="616C9EB3" w14:textId="7F35632A" w:rsidR="003F6088" w:rsidRPr="00B83EFF" w:rsidRDefault="003F6088" w:rsidP="003F608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Meno a priezvisko fyzickej osoby, ktorej sa má poskytovať sociálna služba,</w:t>
      </w:r>
    </w:p>
    <w:p w14:paraId="3E2A3A5E" w14:textId="5A42448C" w:rsidR="003F6088" w:rsidRPr="00B83EFF" w:rsidRDefault="003F6088" w:rsidP="003F608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Dátum narodenia,</w:t>
      </w:r>
    </w:p>
    <w:p w14:paraId="3B4C8A0C" w14:textId="4033FFED" w:rsidR="003F6088" w:rsidRPr="00B83EFF" w:rsidRDefault="003F6088" w:rsidP="003F608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Rodinný stav,</w:t>
      </w:r>
    </w:p>
    <w:p w14:paraId="25EE0057" w14:textId="752E194A" w:rsidR="003F6088" w:rsidRPr="00B83EFF" w:rsidRDefault="003F6088" w:rsidP="003F608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Štátne občianstvo,</w:t>
      </w:r>
    </w:p>
    <w:p w14:paraId="048D2412" w14:textId="2D65FF0B" w:rsidR="003F6088" w:rsidRPr="00B83EFF" w:rsidRDefault="003F6088" w:rsidP="003F6088">
      <w:pPr>
        <w:pStyle w:val="Odsekzoznamu"/>
        <w:numPr>
          <w:ilvl w:val="0"/>
          <w:numId w:val="8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Druh sociálnej služby, na ktorú má byť fyzická osoba posúdená.</w:t>
      </w:r>
    </w:p>
    <w:p w14:paraId="3CF613DA" w14:textId="5379B89D" w:rsidR="003F6088" w:rsidRPr="00B83EFF" w:rsidRDefault="003F6088" w:rsidP="003F608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Opatrovateľskú službu možno poskytovať až po nadobudnutí právoplatnosti rozhodnutia o odkázanosti na sociálnu službu.</w:t>
      </w:r>
    </w:p>
    <w:p w14:paraId="7FAC4575" w14:textId="335A72F4" w:rsidR="003F6088" w:rsidRPr="00B83EFF" w:rsidRDefault="003F6088" w:rsidP="003F608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Podkladom na vydanie rozhodnutia o odkázanosti na sociálnu službu je posudok o odkázanosti na sociálnu službu.</w:t>
      </w:r>
    </w:p>
    <w:p w14:paraId="2FF8D9F3" w14:textId="3B027079" w:rsidR="003F6088" w:rsidRPr="00B83EFF" w:rsidRDefault="003F6088" w:rsidP="003F608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lastRenderedPageBreak/>
        <w:t xml:space="preserve">Na vypracovanie posudku o odkázanosti na sociálnu službu </w:t>
      </w:r>
      <w:r w:rsidR="00B31161" w:rsidRPr="00B83EFF">
        <w:rPr>
          <w:rFonts w:ascii="Times New Roman" w:hAnsi="Times New Roman" w:cs="Times New Roman"/>
          <w:sz w:val="24"/>
          <w:szCs w:val="24"/>
        </w:rPr>
        <w:t xml:space="preserve">sa primerane použijú ustanovenia osobitného zákona </w:t>
      </w:r>
      <w:r w:rsidR="00B31161"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8"/>
      </w:r>
    </w:p>
    <w:p w14:paraId="40CCC139" w14:textId="7E46BC2F" w:rsidR="003F6088" w:rsidRPr="00B83EFF" w:rsidRDefault="00B31161" w:rsidP="003F6088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Obec</w:t>
      </w:r>
      <w:r w:rsidR="00A67357">
        <w:rPr>
          <w:rFonts w:ascii="Times New Roman" w:hAnsi="Times New Roman" w:cs="Times New Roman"/>
          <w:sz w:val="24"/>
          <w:szCs w:val="24"/>
        </w:rPr>
        <w:t xml:space="preserve"> Vysoká</w:t>
      </w:r>
      <w:r w:rsidRPr="00B83EFF">
        <w:rPr>
          <w:rFonts w:ascii="Times New Roman" w:hAnsi="Times New Roman" w:cs="Times New Roman"/>
          <w:sz w:val="24"/>
          <w:szCs w:val="24"/>
        </w:rPr>
        <w:t xml:space="preserve"> na základe lekárskeho posudku a sociálneho posudku vyhotovuje posudok o odkázanosti na sociálnu službu, ktorý obsahuje :</w:t>
      </w:r>
    </w:p>
    <w:p w14:paraId="77F67426" w14:textId="4D2F8554" w:rsidR="00B31161" w:rsidRPr="00B83EFF" w:rsidRDefault="00B31161" w:rsidP="00B31161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Stupeň odkázanosti fyzickej osoby na pomoc inej fyzickej osoby ,</w:t>
      </w:r>
    </w:p>
    <w:p w14:paraId="331AC062" w14:textId="350031BC" w:rsidR="00B31161" w:rsidRPr="00B83EFF" w:rsidRDefault="00B31161" w:rsidP="00B31161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Znevýhodnenie fyzickej osoby s ťažkým zdravotným postihnutím, alebo s nepriaznivým zdravotným stavom v oblasti seba obslužných úkonov, úkonov starostlivosti o svoju domácnosť a pri základných aktivitách,</w:t>
      </w:r>
    </w:p>
    <w:p w14:paraId="60C02C68" w14:textId="0DF49885" w:rsidR="00B31161" w:rsidRPr="00B83EFF" w:rsidRDefault="00B31161" w:rsidP="00B31161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Návrhu druhu sociálnej služby,</w:t>
      </w:r>
    </w:p>
    <w:p w14:paraId="7B8BE81A" w14:textId="178A85EC" w:rsidR="00B31161" w:rsidRPr="00B83EFF" w:rsidRDefault="00B31161" w:rsidP="00B31161">
      <w:pPr>
        <w:pStyle w:val="Odsekzoznamu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Určenie termínu opätovného posúdenia zdravotného stavu.</w:t>
      </w:r>
    </w:p>
    <w:p w14:paraId="38407EFC" w14:textId="711D7884" w:rsidR="00B31161" w:rsidRPr="00B83EFF" w:rsidRDefault="00B31161" w:rsidP="00B31161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Pri rozhodovaní o odkázanosti na sociálnu službu môže obecný úrad použiť ako podklad na vydanie rozhodnutia o odkázanosti na sociálnu službu komplexný posudok vydaný príslušným úradom práce, sociálnych vecí  a</w:t>
      </w:r>
      <w:r w:rsidR="00C54FF9" w:rsidRPr="00B83EFF">
        <w:rPr>
          <w:rFonts w:ascii="Times New Roman" w:hAnsi="Times New Roman" w:cs="Times New Roman"/>
          <w:sz w:val="24"/>
          <w:szCs w:val="24"/>
        </w:rPr>
        <w:t xml:space="preserve"> </w:t>
      </w:r>
      <w:r w:rsidRPr="00B83EFF">
        <w:rPr>
          <w:rFonts w:ascii="Times New Roman" w:hAnsi="Times New Roman" w:cs="Times New Roman"/>
          <w:sz w:val="24"/>
          <w:szCs w:val="24"/>
        </w:rPr>
        <w:t xml:space="preserve">rodiny na účely kompenzácie sociálnych dôsledkov </w:t>
      </w:r>
      <w:r w:rsidR="00C54FF9" w:rsidRPr="00B83EFF">
        <w:rPr>
          <w:rFonts w:ascii="Times New Roman" w:hAnsi="Times New Roman" w:cs="Times New Roman"/>
          <w:sz w:val="24"/>
          <w:szCs w:val="24"/>
        </w:rPr>
        <w:t>ťažkého</w:t>
      </w:r>
      <w:r w:rsidRPr="00B83EFF">
        <w:rPr>
          <w:rFonts w:ascii="Times New Roman" w:hAnsi="Times New Roman" w:cs="Times New Roman"/>
          <w:sz w:val="24"/>
          <w:szCs w:val="24"/>
        </w:rPr>
        <w:t xml:space="preserve"> </w:t>
      </w:r>
      <w:r w:rsidR="00C54FF9" w:rsidRPr="00B83EFF">
        <w:rPr>
          <w:rFonts w:ascii="Times New Roman" w:hAnsi="Times New Roman" w:cs="Times New Roman"/>
          <w:sz w:val="24"/>
          <w:szCs w:val="24"/>
        </w:rPr>
        <w:t>zdravotného postihnutia podľa osobitného predpisu, ak je jeho obsahom aj posúdenie stupňa odkázanosti fyzickej osoby na pomoc inej fyzickej osoby alebo posudok o odkázanosti na sociálnu službu vydaný inou obcou.</w:t>
      </w:r>
    </w:p>
    <w:p w14:paraId="12A55D29" w14:textId="515FDDF2" w:rsidR="00C54FF9" w:rsidRPr="00B83EFF" w:rsidRDefault="00C54FF9" w:rsidP="00B31161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Na vydanie o odkázanosti na sociálnu službu sa primerane vzťahujú záväzné právne predpisy o správnom konaní</w:t>
      </w:r>
      <w:r w:rsidR="00F810C4">
        <w:rPr>
          <w:rFonts w:ascii="Times New Roman" w:hAnsi="Times New Roman" w:cs="Times New Roman"/>
          <w:sz w:val="24"/>
          <w:szCs w:val="24"/>
        </w:rPr>
        <w:t xml:space="preserve">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9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0241BF1D" w14:textId="10CA2D9B" w:rsidR="00C54FF9" w:rsidRPr="00B83EFF" w:rsidRDefault="00C54FF9" w:rsidP="00B31161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Priebeh konania vo veci rozhodovanie o odkázanosti na sociálnu službu zabezpečuje obec, ktorá eviduje a vedie celú spisovú agendu.</w:t>
      </w:r>
    </w:p>
    <w:p w14:paraId="37444AFB" w14:textId="65D267F3" w:rsidR="00C54FF9" w:rsidRPr="00B83EFF" w:rsidRDefault="00C54FF9" w:rsidP="00B31161">
      <w:pPr>
        <w:pStyle w:val="Odsekzoznamu"/>
        <w:numPr>
          <w:ilvl w:val="0"/>
          <w:numId w:val="7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 odkázanosti na sociálnu službu rozhoduje za obec ako správny orgán starosta obce</w:t>
      </w:r>
      <w:r w:rsidR="00F810C4">
        <w:rPr>
          <w:rFonts w:ascii="Times New Roman" w:hAnsi="Times New Roman" w:cs="Times New Roman"/>
          <w:sz w:val="24"/>
          <w:szCs w:val="24"/>
        </w:rPr>
        <w:t>.</w:t>
      </w:r>
      <w:r w:rsidRPr="00B83EFF">
        <w:rPr>
          <w:rFonts w:ascii="Times New Roman" w:hAnsi="Times New Roman" w:cs="Times New Roman"/>
          <w:sz w:val="24"/>
          <w:szCs w:val="24"/>
        </w:rPr>
        <w:t xml:space="preserve">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0"/>
      </w:r>
    </w:p>
    <w:p w14:paraId="1B33B967" w14:textId="2C63EAE9" w:rsidR="00C54FF9" w:rsidRPr="00B83EFF" w:rsidRDefault="00C54FF9" w:rsidP="00C54F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4</w:t>
      </w:r>
    </w:p>
    <w:p w14:paraId="1037BCF9" w14:textId="29F03C7B" w:rsidR="00C54FF9" w:rsidRPr="00B83EFF" w:rsidRDefault="00C54FF9" w:rsidP="00C54F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Poskytovanie opatrovateľskej služby</w:t>
      </w:r>
    </w:p>
    <w:p w14:paraId="004D13C8" w14:textId="77777777" w:rsidR="00ED7A70" w:rsidRPr="00B83EFF" w:rsidRDefault="00ED7A70" w:rsidP="00C54FF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7C93D93" w14:textId="76B616D3" w:rsidR="00C54FF9" w:rsidRPr="00B83EFF" w:rsidRDefault="00C54FF9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Podmienkou poskytovania opatrovateľskej služby je rozhodnutie o odkázanosti na poskytovanie sociálnej služby.</w:t>
      </w:r>
    </w:p>
    <w:p w14:paraId="429682C8" w14:textId="4D7532CD" w:rsidR="00C54FF9" w:rsidRPr="00B83EFF" w:rsidRDefault="00C54FF9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Opatrovateľská služba je terénna sociálny služba, ktorá sa poskytuje prednostne v </w:t>
      </w:r>
      <w:r w:rsidR="00F810C4">
        <w:rPr>
          <w:rFonts w:ascii="Times New Roman" w:hAnsi="Times New Roman" w:cs="Times New Roman"/>
          <w:sz w:val="24"/>
          <w:szCs w:val="24"/>
        </w:rPr>
        <w:t>domácnosti</w:t>
      </w:r>
      <w:r w:rsidRPr="00B83EFF">
        <w:rPr>
          <w:rFonts w:ascii="Times New Roman" w:hAnsi="Times New Roman" w:cs="Times New Roman"/>
          <w:sz w:val="24"/>
          <w:szCs w:val="24"/>
        </w:rPr>
        <w:t xml:space="preserve"> občana.</w:t>
      </w:r>
    </w:p>
    <w:p w14:paraId="26956C8E" w14:textId="077751C1" w:rsidR="00C54FF9" w:rsidRPr="00B83EFF" w:rsidRDefault="00C54FF9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Opatrovateľská služba sa </w:t>
      </w:r>
      <w:r w:rsidR="00F810C4">
        <w:rPr>
          <w:rFonts w:ascii="Times New Roman" w:hAnsi="Times New Roman" w:cs="Times New Roman"/>
          <w:sz w:val="24"/>
          <w:szCs w:val="24"/>
        </w:rPr>
        <w:t xml:space="preserve">občanovi </w:t>
      </w:r>
      <w:r w:rsidRPr="00B83EFF">
        <w:rPr>
          <w:rFonts w:ascii="Times New Roman" w:hAnsi="Times New Roman" w:cs="Times New Roman"/>
          <w:sz w:val="24"/>
          <w:szCs w:val="24"/>
        </w:rPr>
        <w:t xml:space="preserve">poskytuje </w:t>
      </w:r>
      <w:r w:rsidR="00F810C4">
        <w:rPr>
          <w:rFonts w:ascii="Times New Roman" w:hAnsi="Times New Roman" w:cs="Times New Roman"/>
          <w:sz w:val="24"/>
          <w:szCs w:val="24"/>
        </w:rPr>
        <w:t>v období v ktorom sú splnené</w:t>
      </w:r>
      <w:r w:rsidRPr="00B83EFF">
        <w:rPr>
          <w:rFonts w:ascii="Times New Roman" w:hAnsi="Times New Roman" w:cs="Times New Roman"/>
          <w:sz w:val="24"/>
          <w:szCs w:val="24"/>
        </w:rPr>
        <w:t xml:space="preserve"> podmien</w:t>
      </w:r>
      <w:r w:rsidR="00F810C4">
        <w:rPr>
          <w:rFonts w:ascii="Times New Roman" w:hAnsi="Times New Roman" w:cs="Times New Roman"/>
          <w:sz w:val="24"/>
          <w:szCs w:val="24"/>
        </w:rPr>
        <w:t>ky</w:t>
      </w:r>
      <w:r w:rsidRPr="00B83EFF">
        <w:rPr>
          <w:rFonts w:ascii="Times New Roman" w:hAnsi="Times New Roman" w:cs="Times New Roman"/>
          <w:sz w:val="24"/>
          <w:szCs w:val="24"/>
        </w:rPr>
        <w:t xml:space="preserve"> trvania nároku na tento druh sociálnej služby.</w:t>
      </w:r>
    </w:p>
    <w:p w14:paraId="41039A5A" w14:textId="6EE04D0B" w:rsidR="00C54FF9" w:rsidRPr="00B83EFF" w:rsidRDefault="00C54FF9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Pri hospitalizácií </w:t>
      </w:r>
      <w:r w:rsidR="004769BF">
        <w:rPr>
          <w:rFonts w:ascii="Times New Roman" w:hAnsi="Times New Roman" w:cs="Times New Roman"/>
          <w:sz w:val="24"/>
          <w:szCs w:val="24"/>
        </w:rPr>
        <w:t>prijímateľa sociálnej služby v zdravotníckom zariadení</w:t>
      </w:r>
      <w:r w:rsidRPr="00B83EFF">
        <w:rPr>
          <w:rFonts w:ascii="Times New Roman" w:hAnsi="Times New Roman" w:cs="Times New Roman"/>
          <w:sz w:val="24"/>
          <w:szCs w:val="24"/>
        </w:rPr>
        <w:t xml:space="preserve"> alebo pri prerušení poskytovania opatrovateľskej služby na dobu kratšiu ako tri mesiace sa rozhodnutie o zastavení poskytovania opatrovateľskej služby nevydáva.</w:t>
      </w:r>
    </w:p>
    <w:p w14:paraId="163EB5CB" w14:textId="5A8EF237" w:rsidR="00C54FF9" w:rsidRPr="00B83EFF" w:rsidRDefault="00C54FF9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V prípade dovolenky opatrovateľ</w:t>
      </w:r>
      <w:r w:rsidR="004769BF">
        <w:rPr>
          <w:rFonts w:ascii="Times New Roman" w:hAnsi="Times New Roman" w:cs="Times New Roman"/>
          <w:sz w:val="24"/>
          <w:szCs w:val="24"/>
        </w:rPr>
        <w:t>a/opatrovateľky</w:t>
      </w:r>
      <w:r w:rsidRPr="00B83EFF">
        <w:rPr>
          <w:rFonts w:ascii="Times New Roman" w:hAnsi="Times New Roman" w:cs="Times New Roman"/>
          <w:sz w:val="24"/>
          <w:szCs w:val="24"/>
        </w:rPr>
        <w:t xml:space="preserve">, alebo v prípade </w:t>
      </w:r>
      <w:r w:rsidR="004769BF">
        <w:rPr>
          <w:rFonts w:ascii="Times New Roman" w:hAnsi="Times New Roman" w:cs="Times New Roman"/>
          <w:sz w:val="24"/>
          <w:szCs w:val="24"/>
        </w:rPr>
        <w:t xml:space="preserve">jej/jeho </w:t>
      </w:r>
      <w:r w:rsidRPr="00B83EFF">
        <w:rPr>
          <w:rFonts w:ascii="Times New Roman" w:hAnsi="Times New Roman" w:cs="Times New Roman"/>
          <w:sz w:val="24"/>
          <w:szCs w:val="24"/>
        </w:rPr>
        <w:t xml:space="preserve">práceneschopnosti sa opatrovateľská služba </w:t>
      </w:r>
      <w:r w:rsidR="00C158A2" w:rsidRPr="00B83EFF">
        <w:rPr>
          <w:rFonts w:ascii="Times New Roman" w:hAnsi="Times New Roman" w:cs="Times New Roman"/>
          <w:sz w:val="24"/>
          <w:szCs w:val="24"/>
        </w:rPr>
        <w:t>zabezpečuje</w:t>
      </w:r>
      <w:r w:rsidRPr="00B83EFF">
        <w:rPr>
          <w:rFonts w:ascii="Times New Roman" w:hAnsi="Times New Roman" w:cs="Times New Roman"/>
          <w:sz w:val="24"/>
          <w:szCs w:val="24"/>
        </w:rPr>
        <w:t xml:space="preserve"> </w:t>
      </w:r>
      <w:r w:rsidR="004769BF">
        <w:rPr>
          <w:rFonts w:ascii="Times New Roman" w:hAnsi="Times New Roman" w:cs="Times New Roman"/>
          <w:sz w:val="24"/>
          <w:szCs w:val="24"/>
        </w:rPr>
        <w:t>v súlade s</w:t>
      </w:r>
      <w:r w:rsidRPr="00B83EFF">
        <w:rPr>
          <w:rFonts w:ascii="Times New Roman" w:hAnsi="Times New Roman" w:cs="Times New Roman"/>
          <w:sz w:val="24"/>
          <w:szCs w:val="24"/>
        </w:rPr>
        <w:t xml:space="preserve"> personá</w:t>
      </w:r>
      <w:r w:rsidR="00C158A2" w:rsidRPr="00B83EFF">
        <w:rPr>
          <w:rFonts w:ascii="Times New Roman" w:hAnsi="Times New Roman" w:cs="Times New Roman"/>
          <w:sz w:val="24"/>
          <w:szCs w:val="24"/>
        </w:rPr>
        <w:t>lny</w:t>
      </w:r>
      <w:r w:rsidR="004769BF">
        <w:rPr>
          <w:rFonts w:ascii="Times New Roman" w:hAnsi="Times New Roman" w:cs="Times New Roman"/>
          <w:sz w:val="24"/>
          <w:szCs w:val="24"/>
        </w:rPr>
        <w:t>mi</w:t>
      </w:r>
      <w:r w:rsidR="00C158A2" w:rsidRPr="00B83EFF">
        <w:rPr>
          <w:rFonts w:ascii="Times New Roman" w:hAnsi="Times New Roman" w:cs="Times New Roman"/>
          <w:sz w:val="24"/>
          <w:szCs w:val="24"/>
        </w:rPr>
        <w:t xml:space="preserve"> možnos</w:t>
      </w:r>
      <w:r w:rsidR="004769BF">
        <w:rPr>
          <w:rFonts w:ascii="Times New Roman" w:hAnsi="Times New Roman" w:cs="Times New Roman"/>
          <w:sz w:val="24"/>
          <w:szCs w:val="24"/>
        </w:rPr>
        <w:t>ťami</w:t>
      </w:r>
      <w:r w:rsidR="00C158A2" w:rsidRPr="00B83EFF">
        <w:rPr>
          <w:rFonts w:ascii="Times New Roman" w:hAnsi="Times New Roman" w:cs="Times New Roman"/>
          <w:sz w:val="24"/>
          <w:szCs w:val="24"/>
        </w:rPr>
        <w:t xml:space="preserve"> opatrovateľskej služby.</w:t>
      </w:r>
    </w:p>
    <w:p w14:paraId="2B2DDBFF" w14:textId="58F9722C" w:rsidR="00C158A2" w:rsidRPr="00B83EFF" w:rsidRDefault="00C158A2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Opatrovateľská služba sa poskytuje len v pracovné dni</w:t>
      </w:r>
      <w:r w:rsidR="004769BF">
        <w:rPr>
          <w:rFonts w:ascii="Times New Roman" w:hAnsi="Times New Roman" w:cs="Times New Roman"/>
          <w:sz w:val="24"/>
          <w:szCs w:val="24"/>
        </w:rPr>
        <w:t xml:space="preserve">, tzn. </w:t>
      </w:r>
      <w:r w:rsidRPr="00B83EFF">
        <w:rPr>
          <w:rFonts w:ascii="Times New Roman" w:hAnsi="Times New Roman" w:cs="Times New Roman"/>
          <w:sz w:val="24"/>
          <w:szCs w:val="24"/>
        </w:rPr>
        <w:t xml:space="preserve"> </w:t>
      </w:r>
      <w:r w:rsidR="004769BF">
        <w:rPr>
          <w:rFonts w:ascii="Times New Roman" w:hAnsi="Times New Roman" w:cs="Times New Roman"/>
          <w:sz w:val="24"/>
          <w:szCs w:val="24"/>
        </w:rPr>
        <w:t>od pondelka do piatku v priebehu týždňa.</w:t>
      </w:r>
    </w:p>
    <w:p w14:paraId="7C7252D3" w14:textId="1274213F" w:rsidR="00C158A2" w:rsidRPr="00B83EFF" w:rsidRDefault="00C158A2" w:rsidP="00C54FF9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Poskytovateľ sociálnej služby môže jednosmerne vypovedať zmluvu o poskytovaní sociálnej služby ak :</w:t>
      </w:r>
    </w:p>
    <w:p w14:paraId="0786682E" w14:textId="1175A354" w:rsidR="00C158A2" w:rsidRPr="00B83EFF" w:rsidRDefault="00C158A2" w:rsidP="00C158A2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lastRenderedPageBreak/>
        <w:t>Prijímateľ sociálnej služby hrubo porušuje povinnosti vyplývajúce zo zmluvy o poskytovaní sociálnej služby najmä tým, že hrubo porušuje dobré mravy, ktoré narúšajú občianske spolužitie alebo nezaplatí dohodnutú úhradu za sociálnu službu,</w:t>
      </w:r>
    </w:p>
    <w:p w14:paraId="3A82AA00" w14:textId="65433281" w:rsidR="00C158A2" w:rsidRPr="00B83EFF" w:rsidRDefault="00C158A2" w:rsidP="00C158A2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Prijímateľ sociálnej služby neuzatvorí dodatok k zmluve o poskytovaní sociálnej služby, ak sa zmenia okolnosti pre určenie výšky úhrady za sociálnu </w:t>
      </w:r>
      <w:r w:rsidR="006B23AA" w:rsidRPr="00B83EFF">
        <w:rPr>
          <w:rFonts w:ascii="Times New Roman" w:hAnsi="Times New Roman" w:cs="Times New Roman"/>
          <w:sz w:val="24"/>
          <w:szCs w:val="24"/>
        </w:rPr>
        <w:t>službu</w:t>
      </w:r>
      <w:r w:rsidRPr="00B83EFF">
        <w:rPr>
          <w:rFonts w:ascii="Times New Roman" w:hAnsi="Times New Roman" w:cs="Times New Roman"/>
          <w:sz w:val="24"/>
          <w:szCs w:val="24"/>
        </w:rPr>
        <w:t>,</w:t>
      </w:r>
    </w:p>
    <w:p w14:paraId="4ABA4A32" w14:textId="027AD5BD" w:rsidR="00C158A2" w:rsidRPr="00B83EFF" w:rsidRDefault="00C158A2" w:rsidP="00C158A2">
      <w:pPr>
        <w:pStyle w:val="Odsekzoznamu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Obecný úrad rozhodne o zániku odkázanosti fyzickej osoby na opatrovateľskú službu.</w:t>
      </w:r>
    </w:p>
    <w:p w14:paraId="3D66711A" w14:textId="552EBA9E" w:rsidR="00C158A2" w:rsidRPr="00B83EFF" w:rsidRDefault="006B23AA" w:rsidP="006B23AA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Pri jednostrannom vypovedaní zmluvy je poskytovateľ sociálnej služby povinný doručiť prijímateľovi sociálnej služby písomnú výpoveď s uvedením dôvodu výpovede.</w:t>
      </w:r>
    </w:p>
    <w:p w14:paraId="7CBA296B" w14:textId="65A5E749" w:rsidR="006B23AA" w:rsidRPr="00B83EFF" w:rsidRDefault="006B23AA" w:rsidP="006B23AA">
      <w:pPr>
        <w:pStyle w:val="Odsekzoznamu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Prijímateľ sociálnej služby môže jednostranne vypovedať zmluvu o poskytovaní sociálnej služby kedykoľvek aj bez uvedenia dôvodu, výpovedná lehota nesmie byť dlhšia ako 30 dní.</w:t>
      </w:r>
    </w:p>
    <w:p w14:paraId="28A6D08F" w14:textId="27D27353" w:rsidR="006B23AA" w:rsidRPr="00B83EFF" w:rsidRDefault="006B23AA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5</w:t>
      </w:r>
    </w:p>
    <w:p w14:paraId="4F9EF68B" w14:textId="7AA7A5D2" w:rsidR="006B23AA" w:rsidRPr="00B83EFF" w:rsidRDefault="006B23AA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Úhrada za opatrovateľskú službu, spôsob jej určenia a</w:t>
      </w:r>
      <w:r w:rsidR="00ED7A70" w:rsidRPr="00B83EFF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B83EFF">
        <w:rPr>
          <w:rFonts w:ascii="Times New Roman" w:hAnsi="Times New Roman" w:cs="Times New Roman"/>
          <w:b/>
          <w:bCs/>
          <w:sz w:val="24"/>
          <w:szCs w:val="24"/>
        </w:rPr>
        <w:t>platenia</w:t>
      </w:r>
    </w:p>
    <w:p w14:paraId="1D2CED7B" w14:textId="77777777" w:rsidR="00ED7A70" w:rsidRPr="00B83EFF" w:rsidRDefault="00ED7A70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39E91C" w14:textId="50EC7CBA" w:rsidR="006B23AA" w:rsidRPr="00B83EFF" w:rsidRDefault="006B23AA" w:rsidP="006B23AA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Prijímateľ sociálnej služby je povinný platiť úhradu za opatrovateľskú službu v sume určenej poskytovateľom sociálnej služby</w:t>
      </w:r>
      <w:r w:rsidR="004769BF">
        <w:rPr>
          <w:rFonts w:ascii="Times New Roman" w:hAnsi="Times New Roman" w:cs="Times New Roman"/>
          <w:sz w:val="24"/>
          <w:szCs w:val="24"/>
        </w:rPr>
        <w:t xml:space="preserve">, na základe rozhodnutia, ktoré mu vydá Centrum integrovanej sociálno-zdravotnej starostlivosti, </w:t>
      </w:r>
      <w:r w:rsidR="00017ABE">
        <w:rPr>
          <w:rFonts w:ascii="Times New Roman" w:hAnsi="Times New Roman" w:cs="Times New Roman"/>
          <w:sz w:val="24"/>
          <w:szCs w:val="24"/>
        </w:rPr>
        <w:t>Sitno</w:t>
      </w:r>
      <w:r w:rsidR="004769BF">
        <w:rPr>
          <w:rFonts w:ascii="Times New Roman" w:hAnsi="Times New Roman" w:cs="Times New Roman"/>
          <w:sz w:val="24"/>
          <w:szCs w:val="24"/>
        </w:rPr>
        <w:t>.</w:t>
      </w:r>
    </w:p>
    <w:p w14:paraId="541EC01E" w14:textId="51346F91" w:rsidR="006B23AA" w:rsidRPr="000F4B8F" w:rsidRDefault="006B23AA" w:rsidP="006B23AA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Výšku úhrady za opatrovateľskú službu určuje obec </w:t>
      </w:r>
      <w:r w:rsidR="00A67357" w:rsidRPr="000F4B8F">
        <w:rPr>
          <w:rFonts w:ascii="Times New Roman" w:hAnsi="Times New Roman" w:cs="Times New Roman"/>
          <w:sz w:val="24"/>
          <w:szCs w:val="24"/>
        </w:rPr>
        <w:t>Vysoká</w:t>
      </w:r>
      <w:r w:rsidRPr="000F4B8F">
        <w:rPr>
          <w:rFonts w:ascii="Times New Roman" w:hAnsi="Times New Roman" w:cs="Times New Roman"/>
          <w:sz w:val="24"/>
          <w:szCs w:val="24"/>
        </w:rPr>
        <w:t xml:space="preserve"> nasledovne :</w:t>
      </w:r>
    </w:p>
    <w:p w14:paraId="6C196809" w14:textId="74943C52" w:rsidR="006B23AA" w:rsidRPr="000F4B8F" w:rsidRDefault="00E30607" w:rsidP="006B23AA">
      <w:pPr>
        <w:pStyle w:val="Odsekzoznamu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4B8F">
        <w:rPr>
          <w:rFonts w:ascii="Times New Roman" w:hAnsi="Times New Roman" w:cs="Times New Roman"/>
          <w:sz w:val="24"/>
          <w:szCs w:val="24"/>
        </w:rPr>
        <w:t>Platba obce</w:t>
      </w:r>
      <w:r w:rsidR="00A12264" w:rsidRPr="000F4B8F">
        <w:rPr>
          <w:rFonts w:ascii="Times New Roman" w:hAnsi="Times New Roman" w:cs="Times New Roman"/>
          <w:sz w:val="24"/>
          <w:szCs w:val="24"/>
        </w:rPr>
        <w:tab/>
      </w:r>
      <w:r w:rsidR="00A12264" w:rsidRPr="000F4B8F">
        <w:rPr>
          <w:rFonts w:ascii="Times New Roman" w:hAnsi="Times New Roman" w:cs="Times New Roman"/>
          <w:sz w:val="24"/>
          <w:szCs w:val="24"/>
        </w:rPr>
        <w:tab/>
      </w:r>
      <w:r w:rsidR="00A12264" w:rsidRPr="000F4B8F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6B23AA" w:rsidRPr="000F4B8F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A12264" w:rsidRPr="000F4B8F">
        <w:rPr>
          <w:rFonts w:ascii="Times New Roman" w:hAnsi="Times New Roman" w:cs="Times New Roman"/>
          <w:sz w:val="24"/>
          <w:szCs w:val="24"/>
        </w:rPr>
        <w:t xml:space="preserve">1,00 </w:t>
      </w:r>
      <w:r w:rsidR="006B23AA" w:rsidRPr="000F4B8F">
        <w:rPr>
          <w:rFonts w:ascii="Times New Roman" w:hAnsi="Times New Roman" w:cs="Times New Roman"/>
          <w:sz w:val="24"/>
          <w:szCs w:val="24"/>
        </w:rPr>
        <w:t>€ / hodina.</w:t>
      </w:r>
    </w:p>
    <w:p w14:paraId="6D765FAB" w14:textId="5ABEA3D2" w:rsidR="00A12264" w:rsidRPr="000F4B8F" w:rsidRDefault="00A12264" w:rsidP="006B23AA">
      <w:pPr>
        <w:pStyle w:val="Odsekzoznamu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0F4B8F">
        <w:rPr>
          <w:rFonts w:ascii="Times New Roman" w:hAnsi="Times New Roman" w:cs="Times New Roman"/>
          <w:sz w:val="24"/>
          <w:szCs w:val="24"/>
        </w:rPr>
        <w:t>Platba prijímateľa sociálnej služby</w:t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="005C4792" w:rsidRPr="000F4B8F">
        <w:rPr>
          <w:rFonts w:ascii="Times New Roman" w:hAnsi="Times New Roman" w:cs="Times New Roman"/>
          <w:sz w:val="24"/>
          <w:szCs w:val="24"/>
        </w:rPr>
        <w:t xml:space="preserve"> </w:t>
      </w:r>
      <w:r w:rsidRPr="000F4B8F">
        <w:rPr>
          <w:rFonts w:ascii="Times New Roman" w:hAnsi="Times New Roman" w:cs="Times New Roman"/>
          <w:sz w:val="24"/>
          <w:szCs w:val="24"/>
        </w:rPr>
        <w:t>1,00 € / hodina</w:t>
      </w:r>
    </w:p>
    <w:p w14:paraId="435E27ED" w14:textId="6A1C256F" w:rsidR="006B23AA" w:rsidRPr="00B83EFF" w:rsidRDefault="006B23AA" w:rsidP="006B23AA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Úhradu za opatrovateľskú službu platí </w:t>
      </w:r>
      <w:r w:rsidR="004769BF">
        <w:rPr>
          <w:rFonts w:ascii="Times New Roman" w:hAnsi="Times New Roman" w:cs="Times New Roman"/>
          <w:sz w:val="24"/>
          <w:szCs w:val="24"/>
        </w:rPr>
        <w:t>prijímateľ sociálnej služby</w:t>
      </w:r>
      <w:r w:rsidRPr="00B83EFF">
        <w:rPr>
          <w:rFonts w:ascii="Times New Roman" w:hAnsi="Times New Roman" w:cs="Times New Roman"/>
          <w:sz w:val="24"/>
          <w:szCs w:val="24"/>
        </w:rPr>
        <w:t xml:space="preserve"> podľa skutočného rozsahu poskytnutých hodín za kalendárny mesiac, v ktorom sa opatrovateľská služba poskytla, najneskôr do 25. dňa nasledujúceho </w:t>
      </w:r>
      <w:r w:rsidR="004769BF">
        <w:rPr>
          <w:rFonts w:ascii="Times New Roman" w:hAnsi="Times New Roman" w:cs="Times New Roman"/>
          <w:sz w:val="24"/>
          <w:szCs w:val="24"/>
        </w:rPr>
        <w:t xml:space="preserve">kalendárneho </w:t>
      </w:r>
      <w:r w:rsidRPr="00B83EFF">
        <w:rPr>
          <w:rFonts w:ascii="Times New Roman" w:hAnsi="Times New Roman" w:cs="Times New Roman"/>
          <w:sz w:val="24"/>
          <w:szCs w:val="24"/>
        </w:rPr>
        <w:t>mesiaca</w:t>
      </w:r>
      <w:r w:rsidR="004769BF">
        <w:rPr>
          <w:rFonts w:ascii="Times New Roman" w:hAnsi="Times New Roman" w:cs="Times New Roman"/>
          <w:sz w:val="24"/>
          <w:szCs w:val="24"/>
        </w:rPr>
        <w:t>.</w:t>
      </w:r>
    </w:p>
    <w:p w14:paraId="560D8047" w14:textId="62B2BC14" w:rsidR="006B23AA" w:rsidRPr="00B83EFF" w:rsidRDefault="006B23AA" w:rsidP="006B23AA">
      <w:pPr>
        <w:pStyle w:val="Odsekzoznamu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Rozsah a podmienky úhrady za poskytovanie opatrovateľskej služby si posky</w:t>
      </w:r>
      <w:r w:rsidR="004769BF">
        <w:rPr>
          <w:rFonts w:ascii="Times New Roman" w:hAnsi="Times New Roman" w:cs="Times New Roman"/>
          <w:sz w:val="24"/>
          <w:szCs w:val="24"/>
        </w:rPr>
        <w:t xml:space="preserve">tovateľ- Centrum integrovanej sociálno-zdravotnej starostlivosti, </w:t>
      </w:r>
      <w:r w:rsidR="00017ABE">
        <w:rPr>
          <w:rFonts w:ascii="Times New Roman" w:hAnsi="Times New Roman" w:cs="Times New Roman"/>
          <w:sz w:val="24"/>
          <w:szCs w:val="24"/>
        </w:rPr>
        <w:t>Sitno</w:t>
      </w:r>
      <w:r w:rsidRPr="00B83EFF">
        <w:rPr>
          <w:rFonts w:ascii="Times New Roman" w:hAnsi="Times New Roman" w:cs="Times New Roman"/>
          <w:sz w:val="24"/>
          <w:szCs w:val="24"/>
        </w:rPr>
        <w:t xml:space="preserve"> dohodne s</w:t>
      </w:r>
      <w:r w:rsidR="004769BF">
        <w:rPr>
          <w:rFonts w:ascii="Times New Roman" w:hAnsi="Times New Roman" w:cs="Times New Roman"/>
          <w:sz w:val="24"/>
          <w:szCs w:val="24"/>
        </w:rPr>
        <w:t> prijímateľom sociálnej služby</w:t>
      </w:r>
      <w:r w:rsidRPr="00B83EFF">
        <w:rPr>
          <w:rFonts w:ascii="Times New Roman" w:hAnsi="Times New Roman" w:cs="Times New Roman"/>
          <w:sz w:val="24"/>
          <w:szCs w:val="24"/>
        </w:rPr>
        <w:t xml:space="preserve"> v zmluve o poskytovaní sociálnych služieb.</w:t>
      </w:r>
    </w:p>
    <w:p w14:paraId="6DB6BFB9" w14:textId="20FC66BB" w:rsidR="006B23AA" w:rsidRPr="00B83EFF" w:rsidRDefault="006B23AA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6</w:t>
      </w:r>
    </w:p>
    <w:p w14:paraId="0DFDC936" w14:textId="0C91714A" w:rsidR="006B23AA" w:rsidRPr="00B83EFF" w:rsidRDefault="006B23AA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Právna ochrana občana pri platení úhrady</w:t>
      </w:r>
    </w:p>
    <w:p w14:paraId="42B3CB12" w14:textId="77777777" w:rsidR="00ED7A70" w:rsidRPr="00B83EFF" w:rsidRDefault="00ED7A70" w:rsidP="006B23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654BE" w14:textId="75277AE7" w:rsidR="000D1418" w:rsidRPr="00B83EFF" w:rsidRDefault="000D1418" w:rsidP="000D1418">
      <w:pPr>
        <w:pStyle w:val="Odsekzoznamu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 xml:space="preserve">Po zaplatení úhrady za opatrovateľskú službu musí prijímateľovi sociálnej služby zostať mesačne z jeho príjmu najmenej 1,65 násobku sumy životného minima pre jednu plnoletú fyzickú osobu </w:t>
      </w:r>
      <w:r w:rsidRPr="00B83EFF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1"/>
      </w:r>
      <w:r w:rsidRPr="00B83EFF">
        <w:rPr>
          <w:rFonts w:ascii="Times New Roman" w:hAnsi="Times New Roman" w:cs="Times New Roman"/>
          <w:sz w:val="24"/>
          <w:szCs w:val="24"/>
        </w:rPr>
        <w:t>.</w:t>
      </w:r>
    </w:p>
    <w:p w14:paraId="06A2E9C1" w14:textId="430C75A1" w:rsidR="000D1418" w:rsidRPr="00B83EFF" w:rsidRDefault="000D1418" w:rsidP="000D1418">
      <w:pPr>
        <w:pStyle w:val="Odsekzoznamu"/>
        <w:numPr>
          <w:ilvl w:val="0"/>
          <w:numId w:val="14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sz w:val="24"/>
          <w:szCs w:val="24"/>
        </w:rPr>
        <w:t>V prípade, že prijímateľ sociálnej služby nemá príjem alebo jeho príjem nepostačuje na platenie úhrady za sociálnu službu platí najbližší rodinný príslušník, prípadne iná osoba, ktorá uzatvorí s poskytovateľom sociálnej služby zmluvu o platení úhrady za sociálnu službu.</w:t>
      </w:r>
    </w:p>
    <w:p w14:paraId="50096F30" w14:textId="327E07C0" w:rsidR="000D1418" w:rsidRPr="00B83EFF" w:rsidRDefault="000D1418" w:rsidP="000D14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83EFF">
        <w:rPr>
          <w:rFonts w:ascii="Times New Roman" w:hAnsi="Times New Roman" w:cs="Times New Roman"/>
          <w:b/>
          <w:bCs/>
          <w:sz w:val="24"/>
          <w:szCs w:val="24"/>
        </w:rPr>
        <w:t>§ 7</w:t>
      </w:r>
    </w:p>
    <w:p w14:paraId="27FC292B" w14:textId="48433077" w:rsidR="000D1418" w:rsidRPr="00526BDC" w:rsidRDefault="000D1418" w:rsidP="000D14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26BDC">
        <w:rPr>
          <w:rFonts w:ascii="Times New Roman" w:hAnsi="Times New Roman" w:cs="Times New Roman"/>
          <w:b/>
          <w:bCs/>
          <w:sz w:val="24"/>
          <w:szCs w:val="24"/>
        </w:rPr>
        <w:t>Zmluva o poskytovaní sociálnej služby</w:t>
      </w:r>
    </w:p>
    <w:p w14:paraId="54A732A1" w14:textId="77777777" w:rsidR="00ED7A70" w:rsidRPr="00526BDC" w:rsidRDefault="00ED7A70" w:rsidP="000D141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0E5D077" w14:textId="7AAB0BAC" w:rsidR="000D1418" w:rsidRPr="00526BDC" w:rsidRDefault="00526BDC" w:rsidP="000D1418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Centrum integrovanej sociálno-zdravotnej starostlivosti</w:t>
      </w:r>
      <w:r w:rsidR="000D1418" w:rsidRPr="00526BDC">
        <w:rPr>
          <w:rFonts w:ascii="Times New Roman" w:hAnsi="Times New Roman" w:cs="Times New Roman"/>
          <w:sz w:val="24"/>
          <w:szCs w:val="24"/>
        </w:rPr>
        <w:t xml:space="preserve"> poskytuje sociálnu službu na základe zmluvy o poskytovaní sociálnej služby. Zmluva o poskytovaní sociálnej služby musí byť uzavretá spôsobom, ktorý je pre prijímateľa sociálnej služby zrozumiteľný.</w:t>
      </w:r>
    </w:p>
    <w:p w14:paraId="09F5873E" w14:textId="66853203" w:rsidR="000D1418" w:rsidRPr="00526BDC" w:rsidRDefault="000D1418" w:rsidP="000D1418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Pokiaľ má fyzická osoba záujem o poskytovanie sociálnej služby je povinná do</w:t>
      </w:r>
      <w:r w:rsidR="00526BDC" w:rsidRPr="00526BDC">
        <w:rPr>
          <w:rFonts w:ascii="Times New Roman" w:hAnsi="Times New Roman" w:cs="Times New Roman"/>
          <w:sz w:val="24"/>
          <w:szCs w:val="24"/>
        </w:rPr>
        <w:t>ručiť</w:t>
      </w:r>
      <w:r w:rsidRPr="00526BDC">
        <w:rPr>
          <w:rFonts w:ascii="Times New Roman" w:hAnsi="Times New Roman" w:cs="Times New Roman"/>
          <w:sz w:val="24"/>
          <w:szCs w:val="24"/>
        </w:rPr>
        <w:t xml:space="preserve"> písomnú žiadosť o uzavretie zmluvy o poskytovanie opatrovateľskej služby </w:t>
      </w:r>
      <w:r w:rsidR="00526BDC" w:rsidRPr="00526BDC">
        <w:rPr>
          <w:rFonts w:ascii="Times New Roman" w:hAnsi="Times New Roman" w:cs="Times New Roman"/>
          <w:sz w:val="24"/>
          <w:szCs w:val="24"/>
        </w:rPr>
        <w:t>do Centra integrovanej sociálno-zdravotnej starostlivosti v Haliči.</w:t>
      </w:r>
    </w:p>
    <w:p w14:paraId="370F3086" w14:textId="23BC0BA1" w:rsidR="000D1418" w:rsidRPr="00526BDC" w:rsidRDefault="000D1418" w:rsidP="000D1418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Žiadosť o poskytovanie opatrovateľskej služby fyzickej osoby obsahuje :</w:t>
      </w:r>
    </w:p>
    <w:p w14:paraId="597337FA" w14:textId="149C781E" w:rsidR="000D1418" w:rsidRPr="00526BDC" w:rsidRDefault="000D1418" w:rsidP="000D1418">
      <w:pPr>
        <w:pStyle w:val="Odsekzoznamu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Meno a priezvisko osoby, ktorej sa má poskytovať opatrovateľská služba, dátum narodenia a adresu jej pobytu</w:t>
      </w:r>
    </w:p>
    <w:p w14:paraId="51B8DC5B" w14:textId="7B9294D4" w:rsidR="007B4B73" w:rsidRPr="00526BDC" w:rsidRDefault="007B4B73" w:rsidP="000D1418">
      <w:pPr>
        <w:pStyle w:val="Odsekzoznamu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Aktuálny výmer o výške dôchodku zo sociálnej poisťovne alebo potvrdenie o prijme za predchádzajúci kalendárny rok,</w:t>
      </w:r>
    </w:p>
    <w:p w14:paraId="41648120" w14:textId="5D8D8DD7" w:rsidR="007B4B73" w:rsidRPr="00526BDC" w:rsidRDefault="007B4B73" w:rsidP="000D1418">
      <w:pPr>
        <w:pStyle w:val="Odsekzoznamu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Doklady o majetkových pomeroch ( napr. list vlastníctva)</w:t>
      </w:r>
    </w:p>
    <w:p w14:paraId="1A87488D" w14:textId="571D49C6" w:rsidR="007B4B73" w:rsidRPr="00526BDC" w:rsidRDefault="007B4B73" w:rsidP="000D1418">
      <w:pPr>
        <w:pStyle w:val="Odsekzoznamu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Deň začatia a poskytovania sociálnej služby a čas poskytovania sociálnej služby,</w:t>
      </w:r>
    </w:p>
    <w:p w14:paraId="19A41DE1" w14:textId="3A1DB717" w:rsidR="007B4B73" w:rsidRPr="00526BDC" w:rsidRDefault="007B4B73" w:rsidP="000D1418">
      <w:pPr>
        <w:pStyle w:val="Odsekzoznamu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Iné doklady, ktoré sú podkladom na uzavretie zmluvy .</w:t>
      </w:r>
    </w:p>
    <w:p w14:paraId="2105BC55" w14:textId="2EC0DD20" w:rsidR="007B4B73" w:rsidRPr="00526BDC" w:rsidRDefault="007B4B73" w:rsidP="007B4B73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K žiadosti o uzavretie zmluvy o poskytovaní opatrovateľskej služby fyzická osoba priloží aj právoplatné rozhodnutie o odkázanosti na sociálnu službu.</w:t>
      </w:r>
    </w:p>
    <w:p w14:paraId="1E3C5386" w14:textId="00B319BE" w:rsidR="007B4B73" w:rsidRPr="00526BDC" w:rsidRDefault="007B4B73" w:rsidP="00E44779">
      <w:pPr>
        <w:pStyle w:val="Odsekzoznamu"/>
        <w:numPr>
          <w:ilvl w:val="0"/>
          <w:numId w:val="16"/>
        </w:num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Zmluva o poskytovanie sociálnej služby obsahuje :</w:t>
      </w:r>
    </w:p>
    <w:p w14:paraId="71EF4611" w14:textId="2C08A9A4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Označenie zmluvných strán,</w:t>
      </w:r>
    </w:p>
    <w:p w14:paraId="6360C9A6" w14:textId="02CC3697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Druh poskytovania sociálnej služby</w:t>
      </w:r>
    </w:p>
    <w:p w14:paraId="6F56EC8F" w14:textId="78A465DD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Vecný rozsah sociálnej služby</w:t>
      </w:r>
      <w:r w:rsidRPr="00526BDC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2"/>
      </w:r>
    </w:p>
    <w:p w14:paraId="55E4B57D" w14:textId="698B09B0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Deň začatia poskytovania sociálnej služby</w:t>
      </w:r>
    </w:p>
    <w:p w14:paraId="15FFA152" w14:textId="664AD59E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Čas poskytovania sociálnej služby</w:t>
      </w:r>
    </w:p>
    <w:p w14:paraId="1C342003" w14:textId="67245F89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Miesto poskytovania sociálnej služby</w:t>
      </w:r>
    </w:p>
    <w:p w14:paraId="7BA69D95" w14:textId="7FE1079B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Sumu úhrady za sociálnu službu, spôsob jej určenia a spôsob jej platenia,</w:t>
      </w:r>
    </w:p>
    <w:p w14:paraId="76EDB985" w14:textId="5FFE1149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Podmienky zvyšovania sumy úhrady za sociálnu službu,</w:t>
      </w:r>
    </w:p>
    <w:p w14:paraId="30E9F88F" w14:textId="4DB28810" w:rsidR="007B4B73" w:rsidRPr="00526BDC" w:rsidRDefault="007B4B73" w:rsidP="007B4B73">
      <w:pPr>
        <w:pStyle w:val="Odsekzoznamu"/>
        <w:numPr>
          <w:ilvl w:val="0"/>
          <w:numId w:val="19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Dôvody odstúpenia od zmluvy.</w:t>
      </w:r>
    </w:p>
    <w:p w14:paraId="0679EA9D" w14:textId="4E603A9A" w:rsidR="00ED7A70" w:rsidRPr="00526BDC" w:rsidRDefault="00ED7A70" w:rsidP="00526BDC">
      <w:pPr>
        <w:pStyle w:val="Odsekzoznamu"/>
        <w:numPr>
          <w:ilvl w:val="0"/>
          <w:numId w:val="16"/>
        </w:numPr>
        <w:rPr>
          <w:rFonts w:ascii="Times New Roman" w:hAnsi="Times New Roman" w:cs="Times New Roman"/>
          <w:sz w:val="24"/>
          <w:szCs w:val="24"/>
        </w:rPr>
      </w:pPr>
      <w:r w:rsidRPr="00526BDC">
        <w:rPr>
          <w:rFonts w:ascii="Times New Roman" w:hAnsi="Times New Roman" w:cs="Times New Roman"/>
          <w:sz w:val="24"/>
          <w:szCs w:val="24"/>
        </w:rPr>
        <w:t>Ak sa zmenia skutočnosti, ktoré sú predmetom zmluvy o poskytovaní sociálnej služby, je možné tieto skutočnosti zmeniť dodatkom k zmluve, prípadne je možné zmluvu vypovedať</w:t>
      </w:r>
      <w:r w:rsidRPr="00526BDC">
        <w:rPr>
          <w:rStyle w:val="Odkaznapoznmkupodiarou"/>
          <w:rFonts w:ascii="Times New Roman" w:hAnsi="Times New Roman" w:cs="Times New Roman"/>
          <w:sz w:val="24"/>
          <w:szCs w:val="24"/>
        </w:rPr>
        <w:footnoteReference w:id="13"/>
      </w:r>
      <w:r w:rsidRPr="00526BDC">
        <w:rPr>
          <w:rFonts w:ascii="Times New Roman" w:hAnsi="Times New Roman" w:cs="Times New Roman"/>
          <w:sz w:val="24"/>
          <w:szCs w:val="24"/>
        </w:rPr>
        <w:t>.</w:t>
      </w:r>
    </w:p>
    <w:p w14:paraId="4F8FBA0A" w14:textId="77777777" w:rsidR="00ED7A70" w:rsidRPr="00B83EFF" w:rsidRDefault="00ED7A70" w:rsidP="00ED7A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3B4ED06" w14:textId="06824B4F" w:rsidR="00ED7A70" w:rsidRPr="000F4B8F" w:rsidRDefault="00ED7A70" w:rsidP="00ED7A7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F4B8F">
        <w:rPr>
          <w:rFonts w:ascii="Times New Roman" w:hAnsi="Times New Roman" w:cs="Times New Roman"/>
          <w:b/>
          <w:bCs/>
          <w:sz w:val="24"/>
          <w:szCs w:val="24"/>
        </w:rPr>
        <w:t>§ 8</w:t>
      </w:r>
    </w:p>
    <w:p w14:paraId="420870B4" w14:textId="68EAD9DE" w:rsidR="00E44779" w:rsidRPr="00E44779" w:rsidRDefault="00E44779" w:rsidP="00E44779">
      <w:pPr>
        <w:tabs>
          <w:tab w:val="left" w:pos="360"/>
        </w:tabs>
        <w:ind w:left="357" w:hanging="35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</w:t>
      </w:r>
      <w:r w:rsidRPr="00E44779">
        <w:rPr>
          <w:rFonts w:ascii="Times New Roman" w:hAnsi="Times New Roman" w:cs="Times New Roman"/>
          <w:b/>
          <w:sz w:val="24"/>
          <w:szCs w:val="24"/>
        </w:rPr>
        <w:t>áverečné a zrušovacie ustanovenia</w:t>
      </w:r>
    </w:p>
    <w:p w14:paraId="112698E5" w14:textId="3F135B9A" w:rsidR="00E44779" w:rsidRDefault="00E44779" w:rsidP="00E44779">
      <w:pPr>
        <w:numPr>
          <w:ilvl w:val="0"/>
          <w:numId w:val="20"/>
        </w:numPr>
        <w:tabs>
          <w:tab w:val="clear" w:pos="720"/>
          <w:tab w:val="left" w:pos="-3060"/>
          <w:tab w:val="num" w:pos="360"/>
        </w:tabs>
        <w:spacing w:after="0" w:line="276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E44779">
        <w:rPr>
          <w:rFonts w:ascii="Times New Roman" w:hAnsi="Times New Roman" w:cs="Times New Roman"/>
          <w:sz w:val="24"/>
          <w:szCs w:val="24"/>
        </w:rPr>
        <w:t xml:space="preserve">Všeobecne záväzné nariadenie </w:t>
      </w:r>
      <w:r>
        <w:rPr>
          <w:rFonts w:ascii="Times New Roman" w:hAnsi="Times New Roman" w:cs="Times New Roman"/>
          <w:sz w:val="24"/>
          <w:szCs w:val="24"/>
        </w:rPr>
        <w:t xml:space="preserve">obce </w:t>
      </w:r>
      <w:r w:rsidR="00A67357" w:rsidRPr="000F4B8F">
        <w:rPr>
          <w:rFonts w:ascii="Times New Roman" w:hAnsi="Times New Roman" w:cs="Times New Roman"/>
          <w:sz w:val="24"/>
          <w:szCs w:val="24"/>
        </w:rPr>
        <w:t>Vysoká</w:t>
      </w:r>
      <w:r w:rsidRPr="00E44779">
        <w:rPr>
          <w:rFonts w:ascii="Times New Roman" w:hAnsi="Times New Roman" w:cs="Times New Roman"/>
          <w:sz w:val="24"/>
          <w:szCs w:val="24"/>
        </w:rPr>
        <w:t xml:space="preserve"> č. </w:t>
      </w:r>
      <w:r w:rsidR="00A67357" w:rsidRPr="000F4B8F">
        <w:rPr>
          <w:rFonts w:ascii="Times New Roman" w:hAnsi="Times New Roman" w:cs="Times New Roman"/>
          <w:color w:val="000000" w:themeColor="text1"/>
          <w:sz w:val="24"/>
          <w:szCs w:val="24"/>
        </w:rPr>
        <w:t>1/2024</w:t>
      </w:r>
      <w:r w:rsidRPr="000F4B8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E44779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 </w:t>
      </w:r>
      <w:r w:rsidRPr="00E44779">
        <w:rPr>
          <w:rFonts w:ascii="Times New Roman" w:hAnsi="Times New Roman" w:cs="Times New Roman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oskytovaní opatrovateľskej služby </w:t>
      </w:r>
      <w:r w:rsidRPr="00E44779">
        <w:rPr>
          <w:rFonts w:ascii="Times New Roman" w:hAnsi="Times New Roman" w:cs="Times New Roman"/>
          <w:sz w:val="24"/>
          <w:szCs w:val="24"/>
        </w:rPr>
        <w:t xml:space="preserve">bolo schválené </w:t>
      </w:r>
      <w:r w:rsidRPr="00E44779">
        <w:rPr>
          <w:rFonts w:ascii="Times New Roman" w:hAnsi="Times New Roman" w:cs="Times New Roman"/>
          <w:bCs/>
          <w:sz w:val="24"/>
          <w:szCs w:val="24"/>
        </w:rPr>
        <w:t xml:space="preserve">Uznesením </w:t>
      </w:r>
      <w:r w:rsidR="00017ABE">
        <w:rPr>
          <w:rFonts w:ascii="Times New Roman" w:hAnsi="Times New Roman" w:cs="Times New Roman"/>
          <w:bCs/>
          <w:sz w:val="24"/>
          <w:szCs w:val="24"/>
        </w:rPr>
        <w:t>z</w:t>
      </w:r>
      <w:r w:rsidRPr="00E44779">
        <w:rPr>
          <w:rFonts w:ascii="Times New Roman" w:hAnsi="Times New Roman" w:cs="Times New Roman"/>
          <w:bCs/>
          <w:sz w:val="24"/>
          <w:szCs w:val="24"/>
        </w:rPr>
        <w:t xml:space="preserve">astupiteľstva </w:t>
      </w:r>
      <w:r>
        <w:rPr>
          <w:rFonts w:ascii="Times New Roman" w:hAnsi="Times New Roman" w:cs="Times New Roman"/>
          <w:bCs/>
          <w:sz w:val="24"/>
          <w:szCs w:val="24"/>
        </w:rPr>
        <w:t xml:space="preserve">obce </w:t>
      </w:r>
      <w:r w:rsidR="00A67357" w:rsidRPr="000F4B8F">
        <w:rPr>
          <w:rFonts w:ascii="Times New Roman" w:hAnsi="Times New Roman" w:cs="Times New Roman"/>
          <w:bCs/>
          <w:sz w:val="24"/>
          <w:szCs w:val="24"/>
        </w:rPr>
        <w:t>Vysok</w:t>
      </w:r>
      <w:r w:rsidR="00A67357" w:rsidRPr="000F4B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á</w:t>
      </w:r>
      <w:r w:rsidRPr="000F4B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 č. </w:t>
      </w:r>
      <w:r w:rsidR="00A67357" w:rsidRPr="000F4B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36</w:t>
      </w:r>
      <w:r w:rsidRPr="000F4B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/2024 z</w:t>
      </w:r>
      <w:r w:rsidR="00A67357" w:rsidRPr="000F4B8F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o dňa 16.9.</w:t>
      </w:r>
      <w:r w:rsidRPr="000F4B8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2024 </w:t>
      </w:r>
      <w:r w:rsidRPr="00E44779">
        <w:rPr>
          <w:rFonts w:ascii="Times New Roman" w:hAnsi="Times New Roman" w:cs="Times New Roman"/>
          <w:bCs/>
          <w:iCs/>
          <w:sz w:val="24"/>
          <w:szCs w:val="24"/>
        </w:rPr>
        <w:t>a nadobudlo</w:t>
      </w:r>
      <w:r w:rsidRPr="000F4B8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 xml:space="preserve"> účinnosť dňa </w:t>
      </w:r>
      <w:r w:rsidR="00017AB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1.10.</w:t>
      </w:r>
      <w:bookmarkStart w:id="0" w:name="_GoBack"/>
      <w:bookmarkEnd w:id="0"/>
      <w:r w:rsidR="00017ABE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2024</w:t>
      </w:r>
      <w:r w:rsidRPr="000F4B8F">
        <w:rPr>
          <w:rFonts w:ascii="Times New Roman" w:hAnsi="Times New Roman" w:cs="Times New Roman"/>
          <w:bCs/>
          <w:iCs/>
          <w:color w:val="000000" w:themeColor="text1"/>
          <w:sz w:val="24"/>
          <w:szCs w:val="24"/>
        </w:rPr>
        <w:t>.</w:t>
      </w:r>
    </w:p>
    <w:p w14:paraId="529EAD3B" w14:textId="7364E84F" w:rsidR="00ED7A70" w:rsidRPr="00B83EFF" w:rsidRDefault="000F4B8F" w:rsidP="00ED7A7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Valéria     Kuková</w:t>
      </w:r>
    </w:p>
    <w:p w14:paraId="10C0152B" w14:textId="3E45707D" w:rsidR="00ED7A70" w:rsidRPr="000F4B8F" w:rsidRDefault="00ED7A70" w:rsidP="00ED7A70">
      <w:pPr>
        <w:rPr>
          <w:rFonts w:ascii="Times New Roman" w:hAnsi="Times New Roman" w:cs="Times New Roman"/>
          <w:sz w:val="24"/>
          <w:szCs w:val="24"/>
        </w:rPr>
      </w:pPr>
      <w:r w:rsidRPr="000F4B8F">
        <w:rPr>
          <w:rFonts w:ascii="Times New Roman" w:hAnsi="Times New Roman" w:cs="Times New Roman"/>
          <w:sz w:val="24"/>
          <w:szCs w:val="24"/>
        </w:rPr>
        <w:t>V</w:t>
      </w:r>
      <w:r w:rsidR="00A67357" w:rsidRPr="000F4B8F">
        <w:rPr>
          <w:rFonts w:ascii="Times New Roman" w:hAnsi="Times New Roman" w:cs="Times New Roman"/>
          <w:sz w:val="24"/>
          <w:szCs w:val="24"/>
        </w:rPr>
        <w:t>o Vysokej</w:t>
      </w:r>
      <w:r w:rsidRPr="000F4B8F">
        <w:rPr>
          <w:rFonts w:ascii="Times New Roman" w:hAnsi="Times New Roman" w:cs="Times New Roman"/>
          <w:sz w:val="24"/>
          <w:szCs w:val="24"/>
        </w:rPr>
        <w:t>, dňa :</w:t>
      </w:r>
      <w:r w:rsidR="00A67357" w:rsidRPr="000F4B8F">
        <w:rPr>
          <w:rFonts w:ascii="Times New Roman" w:hAnsi="Times New Roman" w:cs="Times New Roman"/>
          <w:sz w:val="24"/>
          <w:szCs w:val="24"/>
        </w:rPr>
        <w:t xml:space="preserve"> 16.9.2024</w:t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="00B12053">
        <w:rPr>
          <w:rFonts w:ascii="Times New Roman" w:hAnsi="Times New Roman" w:cs="Times New Roman"/>
          <w:sz w:val="24"/>
          <w:szCs w:val="24"/>
        </w:rPr>
        <w:t xml:space="preserve">                                                starostka obce</w:t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  <w:r w:rsidRPr="00B83EFF">
        <w:rPr>
          <w:rFonts w:ascii="Times New Roman" w:hAnsi="Times New Roman" w:cs="Times New Roman"/>
          <w:sz w:val="24"/>
          <w:szCs w:val="24"/>
        </w:rPr>
        <w:tab/>
      </w:r>
    </w:p>
    <w:p w14:paraId="40B01B0F" w14:textId="3B0CD229" w:rsidR="00ED7A70" w:rsidRPr="000F4B8F" w:rsidRDefault="00A67357" w:rsidP="00E44779">
      <w:pPr>
        <w:spacing w:after="0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0F4B8F">
        <w:rPr>
          <w:rFonts w:ascii="Times New Roman" w:hAnsi="Times New Roman" w:cs="Times New Roman"/>
          <w:sz w:val="24"/>
          <w:szCs w:val="24"/>
        </w:rPr>
        <w:lastRenderedPageBreak/>
        <w:t xml:space="preserve">             </w:t>
      </w:r>
      <w:r w:rsidR="00ED7A70" w:rsidRPr="000F4B8F">
        <w:rPr>
          <w:rFonts w:ascii="Times New Roman" w:hAnsi="Times New Roman" w:cs="Times New Roman"/>
          <w:sz w:val="24"/>
          <w:szCs w:val="24"/>
        </w:rPr>
        <w:t xml:space="preserve">        </w:t>
      </w:r>
    </w:p>
    <w:p w14:paraId="2C6E7780" w14:textId="6252F732" w:rsidR="00341194" w:rsidRPr="00E44779" w:rsidRDefault="00ED7A70" w:rsidP="00E44779">
      <w:pPr>
        <w:spacing w:after="0"/>
        <w:rPr>
          <w:rFonts w:ascii="Times New Roman" w:hAnsi="Times New Roman" w:cs="Times New Roman"/>
          <w:sz w:val="24"/>
          <w:szCs w:val="24"/>
        </w:rPr>
      </w:pPr>
      <w:r w:rsidRPr="000F4B8F">
        <w:rPr>
          <w:rFonts w:ascii="Times New Roman" w:hAnsi="Times New Roman" w:cs="Times New Roman"/>
          <w:sz w:val="24"/>
          <w:szCs w:val="24"/>
        </w:rPr>
        <w:tab/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Pr="000F4B8F">
        <w:rPr>
          <w:rFonts w:ascii="Times New Roman" w:hAnsi="Times New Roman" w:cs="Times New Roman"/>
          <w:sz w:val="24"/>
          <w:szCs w:val="24"/>
        </w:rPr>
        <w:tab/>
      </w:r>
      <w:r w:rsidR="00A67357" w:rsidRPr="000F4B8F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0F4B8F">
        <w:rPr>
          <w:rFonts w:ascii="Times New Roman" w:hAnsi="Times New Roman" w:cs="Times New Roman"/>
          <w:sz w:val="24"/>
          <w:szCs w:val="24"/>
        </w:rPr>
        <w:t xml:space="preserve">     </w:t>
      </w:r>
    </w:p>
    <w:sectPr w:rsidR="00341194" w:rsidRPr="00E447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1B4FDC48" w16cex:dateUtc="2024-03-10T15:24:00Z"/>
  <w16cex:commentExtensible w16cex:durableId="05A7055D" w16cex:dateUtc="2024-03-10T15:25:00Z"/>
  <w16cex:commentExtensible w16cex:durableId="3C08D3FF" w16cex:dateUtc="2024-03-10T16:1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E153D" w14:textId="77777777" w:rsidR="00454A14" w:rsidRDefault="00454A14" w:rsidP="00F247F0">
      <w:pPr>
        <w:spacing w:after="0" w:line="240" w:lineRule="auto"/>
      </w:pPr>
      <w:r>
        <w:separator/>
      </w:r>
    </w:p>
  </w:endnote>
  <w:endnote w:type="continuationSeparator" w:id="0">
    <w:p w14:paraId="08F53FC8" w14:textId="77777777" w:rsidR="00454A14" w:rsidRDefault="00454A14" w:rsidP="00F247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BB839C" w14:textId="77777777" w:rsidR="00454A14" w:rsidRDefault="00454A14" w:rsidP="00F247F0">
      <w:pPr>
        <w:spacing w:after="0" w:line="240" w:lineRule="auto"/>
      </w:pPr>
      <w:r>
        <w:separator/>
      </w:r>
    </w:p>
  </w:footnote>
  <w:footnote w:type="continuationSeparator" w:id="0">
    <w:p w14:paraId="34BCD872" w14:textId="77777777" w:rsidR="00454A14" w:rsidRDefault="00454A14" w:rsidP="00F247F0">
      <w:pPr>
        <w:spacing w:after="0" w:line="240" w:lineRule="auto"/>
      </w:pPr>
      <w:r>
        <w:continuationSeparator/>
      </w:r>
    </w:p>
  </w:footnote>
  <w:footnote w:id="1">
    <w:p w14:paraId="0C0A28A3" w14:textId="7056777C" w:rsidR="00F247F0" w:rsidRDefault="00F247F0">
      <w:pPr>
        <w:pStyle w:val="Textpoznmkypodiarou"/>
      </w:pPr>
      <w:r>
        <w:rPr>
          <w:rStyle w:val="Odkaznapoznmkupodiarou"/>
        </w:rPr>
        <w:footnoteRef/>
      </w:r>
      <w:r>
        <w:t xml:space="preserve"> §41 a §72,73,74, zákona SNR č. 448/2008 Z. z. o sociálnych službách v znení neskorších predpisov</w:t>
      </w:r>
    </w:p>
  </w:footnote>
  <w:footnote w:id="2">
    <w:p w14:paraId="4B5A94A3" w14:textId="173E3ED2" w:rsidR="00EE36F3" w:rsidRDefault="00EE36F3">
      <w:pPr>
        <w:pStyle w:val="Textpoznmkypodiarou"/>
      </w:pPr>
      <w:r>
        <w:rPr>
          <w:rStyle w:val="Odkaznapoznmkupodiarou"/>
        </w:rPr>
        <w:footnoteRef/>
      </w:r>
      <w:r>
        <w:t xml:space="preserve"> Príloha č. 3 zákona NR SR č. 448/2008 Z. z. o sociálnych službách v znení neskorších predpisov</w:t>
      </w:r>
    </w:p>
  </w:footnote>
  <w:footnote w:id="3">
    <w:p w14:paraId="4EF514EC" w14:textId="3FC0916B" w:rsidR="00EE36F3" w:rsidRDefault="00EE36F3">
      <w:pPr>
        <w:pStyle w:val="Textpoznmkypodiarou"/>
      </w:pPr>
      <w:r>
        <w:rPr>
          <w:rStyle w:val="Odkaznapoznmkupodiarou"/>
        </w:rPr>
        <w:footnoteRef/>
      </w:r>
      <w:r>
        <w:t xml:space="preserve"> Príloha č. 4 zákona NR SR č. 448/2008 Z. z. o sociálnych službách v znení neskorších predpisov</w:t>
      </w:r>
    </w:p>
  </w:footnote>
  <w:footnote w:id="4">
    <w:p w14:paraId="27634E80" w14:textId="2EA02E9B" w:rsidR="00AF3C1B" w:rsidRDefault="00AF3C1B">
      <w:pPr>
        <w:pStyle w:val="Textpoznmkypodiarou"/>
      </w:pPr>
      <w:r>
        <w:rPr>
          <w:rStyle w:val="Odkaznapoznmkupodiarou"/>
        </w:rPr>
        <w:footnoteRef/>
      </w:r>
      <w:r>
        <w:t xml:space="preserve"> Príloha č. 4 zákona NR SR č. 448/2008 Z. z. o sociálnych službách v znení neskorších predpisov</w:t>
      </w:r>
    </w:p>
  </w:footnote>
  <w:footnote w:id="5">
    <w:p w14:paraId="70DFCF9A" w14:textId="550BCCC3" w:rsidR="007777C9" w:rsidRDefault="007777C9">
      <w:pPr>
        <w:pStyle w:val="Textpoznmkypodiarou"/>
      </w:pPr>
      <w:r>
        <w:rPr>
          <w:rStyle w:val="Odkaznapoznmkupodiarou"/>
        </w:rPr>
        <w:footnoteRef/>
      </w:r>
      <w:r>
        <w:t xml:space="preserve"> Príloha č. 3 zákona NR SR č. 448/2008 Z. z. o sociálnych službách v znení neskorších predpisov</w:t>
      </w:r>
    </w:p>
  </w:footnote>
  <w:footnote w:id="6">
    <w:p w14:paraId="34CCE320" w14:textId="454DD020" w:rsidR="007777C9" w:rsidRDefault="007777C9">
      <w:pPr>
        <w:pStyle w:val="Textpoznmkypodiarou"/>
      </w:pPr>
      <w:r>
        <w:rPr>
          <w:rStyle w:val="Odkaznapoznmkupodiarou"/>
        </w:rPr>
        <w:footnoteRef/>
      </w:r>
      <w:r>
        <w:t xml:space="preserve"> Zákon č. 447/2008 Z. z. o peňažných príspevkoch na kompenzáciu ťažkého zdravotného postihnutia a o zmene a doplnení niektorých zákonov v znení neskorších predpisov</w:t>
      </w:r>
    </w:p>
  </w:footnote>
  <w:footnote w:id="7">
    <w:p w14:paraId="274933A2" w14:textId="716C3959" w:rsidR="00CA2593" w:rsidRDefault="00CA2593">
      <w:pPr>
        <w:pStyle w:val="Textpoznmkypodiarou"/>
      </w:pPr>
      <w:r>
        <w:rPr>
          <w:rStyle w:val="Odkaznapoznmkupodiarou"/>
        </w:rPr>
        <w:footnoteRef/>
      </w:r>
      <w:r>
        <w:t xml:space="preserve"> Zákona č. 253/1998 Z. z. o hlásení pobytu občanov Slovenskej republiky a registri obyvateľov Slovenskej republiky v znení neskorších predpisov</w:t>
      </w:r>
    </w:p>
  </w:footnote>
  <w:footnote w:id="8">
    <w:p w14:paraId="67A1B6BC" w14:textId="7001FE6D" w:rsidR="00B31161" w:rsidRDefault="00B31161">
      <w:pPr>
        <w:pStyle w:val="Textpoznmkypodiarou"/>
      </w:pPr>
      <w:r>
        <w:rPr>
          <w:rStyle w:val="Odkaznapoznmkupodiarou"/>
        </w:rPr>
        <w:footnoteRef/>
      </w:r>
      <w:r>
        <w:t xml:space="preserve"> § 48 až 51 zákona č. 448/2008 Z. z. o sociálnych službách v znení neskorších predpisov</w:t>
      </w:r>
    </w:p>
  </w:footnote>
  <w:footnote w:id="9">
    <w:p w14:paraId="6671E1A3" w14:textId="52EF801B" w:rsidR="00C54FF9" w:rsidRDefault="00C54FF9">
      <w:pPr>
        <w:pStyle w:val="Textpoznmkypodiarou"/>
      </w:pPr>
      <w:r>
        <w:rPr>
          <w:rStyle w:val="Odkaznapoznmkupodiarou"/>
        </w:rPr>
        <w:footnoteRef/>
      </w:r>
      <w:r>
        <w:t xml:space="preserve"> Zákon č. 71/1967zb. o správnom konaní v znení neskorších predpisov</w:t>
      </w:r>
    </w:p>
  </w:footnote>
  <w:footnote w:id="10">
    <w:p w14:paraId="31C704D9" w14:textId="63067C8F" w:rsidR="00C54FF9" w:rsidRDefault="00C54FF9">
      <w:pPr>
        <w:pStyle w:val="Textpoznmkypodiarou"/>
      </w:pPr>
      <w:r>
        <w:rPr>
          <w:rStyle w:val="Odkaznapoznmkupodiarou"/>
        </w:rPr>
        <w:footnoteRef/>
      </w:r>
      <w:r>
        <w:t xml:space="preserve"> V zmysle § 13 ods.5 zákona NR SR č. 369/1990 Zb. o obecnom zriadení v znení neskorších predpisov.</w:t>
      </w:r>
    </w:p>
  </w:footnote>
  <w:footnote w:id="11">
    <w:p w14:paraId="36D600A8" w14:textId="51AA901C" w:rsidR="000D1418" w:rsidRDefault="000D1418">
      <w:pPr>
        <w:pStyle w:val="Textpoznmkypodiarou"/>
      </w:pPr>
      <w:r>
        <w:rPr>
          <w:rStyle w:val="Odkaznapoznmkupodiarou"/>
        </w:rPr>
        <w:footnoteRef/>
      </w:r>
      <w:r>
        <w:t xml:space="preserve"> Zákon 601/2003 z. z. v znení neskorších predpisov</w:t>
      </w:r>
    </w:p>
  </w:footnote>
  <w:footnote w:id="12">
    <w:p w14:paraId="47E969F7" w14:textId="0C140F87" w:rsidR="007B4B73" w:rsidRDefault="007B4B73">
      <w:pPr>
        <w:pStyle w:val="Textpoznmkypodiarou"/>
      </w:pPr>
      <w:r>
        <w:rPr>
          <w:rStyle w:val="Odkaznapoznmkupodiarou"/>
        </w:rPr>
        <w:footnoteRef/>
      </w:r>
      <w:r>
        <w:t xml:space="preserve"> Podľa § 15 NR SR zákona 448/2008Z. z. o sociálnych službách v znení neskorších predpisov</w:t>
      </w:r>
    </w:p>
  </w:footnote>
  <w:footnote w:id="13">
    <w:p w14:paraId="5A86EF59" w14:textId="222D8849" w:rsidR="00ED7A70" w:rsidRDefault="00ED7A70">
      <w:pPr>
        <w:pStyle w:val="Textpoznmkypodiarou"/>
      </w:pPr>
      <w:r>
        <w:rPr>
          <w:rStyle w:val="Odkaznapoznmkupodiarou"/>
        </w:rPr>
        <w:footnoteRef/>
      </w:r>
      <w:r>
        <w:t xml:space="preserve"> Podľa § 74 ods.11-15 zákona NR SR č. 448/2008 </w:t>
      </w:r>
      <w:proofErr w:type="spellStart"/>
      <w:r>
        <w:t>Z.z</w:t>
      </w:r>
      <w:proofErr w:type="spellEnd"/>
      <w:r>
        <w:t xml:space="preserve">. o sociálnych službách v znení neskorších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83703F"/>
    <w:multiLevelType w:val="hybridMultilevel"/>
    <w:tmpl w:val="B0620EB0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7C1011A"/>
    <w:multiLevelType w:val="hybridMultilevel"/>
    <w:tmpl w:val="B17ED5EE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4E013A"/>
    <w:multiLevelType w:val="hybridMultilevel"/>
    <w:tmpl w:val="2BD86C7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6F2097"/>
    <w:multiLevelType w:val="hybridMultilevel"/>
    <w:tmpl w:val="A4E0B376"/>
    <w:lvl w:ilvl="0" w:tplc="1BAAAE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FFF22DB"/>
    <w:multiLevelType w:val="hybridMultilevel"/>
    <w:tmpl w:val="C2387FAC"/>
    <w:lvl w:ilvl="0" w:tplc="1BAAAE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68A2475"/>
    <w:multiLevelType w:val="hybridMultilevel"/>
    <w:tmpl w:val="7D00E2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8458BD"/>
    <w:multiLevelType w:val="hybridMultilevel"/>
    <w:tmpl w:val="43BE1A9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4F056D"/>
    <w:multiLevelType w:val="hybridMultilevel"/>
    <w:tmpl w:val="1CC6421E"/>
    <w:lvl w:ilvl="0" w:tplc="1BAAA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4A4513"/>
    <w:multiLevelType w:val="hybridMultilevel"/>
    <w:tmpl w:val="4A564372"/>
    <w:lvl w:ilvl="0" w:tplc="1BAAAE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39A34FC9"/>
    <w:multiLevelType w:val="hybridMultilevel"/>
    <w:tmpl w:val="51C0A7F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FF557B4"/>
    <w:multiLevelType w:val="hybridMultilevel"/>
    <w:tmpl w:val="1BEC76B8"/>
    <w:lvl w:ilvl="0" w:tplc="DC2631F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1" w15:restartNumberingAfterBreak="0">
    <w:nsid w:val="407469AA"/>
    <w:multiLevelType w:val="hybridMultilevel"/>
    <w:tmpl w:val="A480672E"/>
    <w:lvl w:ilvl="0" w:tplc="EB6E90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5D95C36"/>
    <w:multiLevelType w:val="hybridMultilevel"/>
    <w:tmpl w:val="4C9EA67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32424B"/>
    <w:multiLevelType w:val="hybridMultilevel"/>
    <w:tmpl w:val="B89CB67A"/>
    <w:lvl w:ilvl="0" w:tplc="1BAAA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087103C"/>
    <w:multiLevelType w:val="hybridMultilevel"/>
    <w:tmpl w:val="9A645CD8"/>
    <w:lvl w:ilvl="0" w:tplc="1BAAAEB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57359F4"/>
    <w:multiLevelType w:val="hybridMultilevel"/>
    <w:tmpl w:val="E0DCE68E"/>
    <w:lvl w:ilvl="0" w:tplc="34365CF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937194"/>
    <w:multiLevelType w:val="hybridMultilevel"/>
    <w:tmpl w:val="C230307C"/>
    <w:lvl w:ilvl="0" w:tplc="1BAAAE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B252762"/>
    <w:multiLevelType w:val="hybridMultilevel"/>
    <w:tmpl w:val="FC06F8F6"/>
    <w:lvl w:ilvl="0" w:tplc="92007B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B7B6D84"/>
    <w:multiLevelType w:val="hybridMultilevel"/>
    <w:tmpl w:val="3A646C8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E8E6F86"/>
    <w:multiLevelType w:val="hybridMultilevel"/>
    <w:tmpl w:val="97D67FF6"/>
    <w:lvl w:ilvl="0" w:tplc="8DB4D0E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7"/>
  </w:num>
  <w:num w:numId="2">
    <w:abstractNumId w:val="1"/>
  </w:num>
  <w:num w:numId="3">
    <w:abstractNumId w:val="11"/>
  </w:num>
  <w:num w:numId="4">
    <w:abstractNumId w:val="4"/>
  </w:num>
  <w:num w:numId="5">
    <w:abstractNumId w:val="3"/>
  </w:num>
  <w:num w:numId="6">
    <w:abstractNumId w:val="16"/>
  </w:num>
  <w:num w:numId="7">
    <w:abstractNumId w:val="0"/>
  </w:num>
  <w:num w:numId="8">
    <w:abstractNumId w:val="8"/>
  </w:num>
  <w:num w:numId="9">
    <w:abstractNumId w:val="13"/>
  </w:num>
  <w:num w:numId="10">
    <w:abstractNumId w:val="6"/>
  </w:num>
  <w:num w:numId="11">
    <w:abstractNumId w:val="10"/>
  </w:num>
  <w:num w:numId="12">
    <w:abstractNumId w:val="12"/>
  </w:num>
  <w:num w:numId="13">
    <w:abstractNumId w:val="15"/>
  </w:num>
  <w:num w:numId="14">
    <w:abstractNumId w:val="5"/>
  </w:num>
  <w:num w:numId="15">
    <w:abstractNumId w:val="9"/>
  </w:num>
  <w:num w:numId="16">
    <w:abstractNumId w:val="18"/>
  </w:num>
  <w:num w:numId="17">
    <w:abstractNumId w:val="7"/>
  </w:num>
  <w:num w:numId="18">
    <w:abstractNumId w:val="19"/>
  </w:num>
  <w:num w:numId="19">
    <w:abstractNumId w:val="14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9A7"/>
    <w:rsid w:val="00017ABE"/>
    <w:rsid w:val="000D1418"/>
    <w:rsid w:val="000F4B8F"/>
    <w:rsid w:val="00146702"/>
    <w:rsid w:val="001F7526"/>
    <w:rsid w:val="00264AF2"/>
    <w:rsid w:val="002B3848"/>
    <w:rsid w:val="002B65CA"/>
    <w:rsid w:val="00341194"/>
    <w:rsid w:val="00357FEA"/>
    <w:rsid w:val="003626E3"/>
    <w:rsid w:val="003D7BD4"/>
    <w:rsid w:val="003F6088"/>
    <w:rsid w:val="00454A14"/>
    <w:rsid w:val="004769BF"/>
    <w:rsid w:val="00526BDC"/>
    <w:rsid w:val="00553CEE"/>
    <w:rsid w:val="00571039"/>
    <w:rsid w:val="005B639E"/>
    <w:rsid w:val="005C30F7"/>
    <w:rsid w:val="005C4792"/>
    <w:rsid w:val="006459A7"/>
    <w:rsid w:val="006B23AA"/>
    <w:rsid w:val="00752C2F"/>
    <w:rsid w:val="007777C9"/>
    <w:rsid w:val="007849F6"/>
    <w:rsid w:val="007B4B73"/>
    <w:rsid w:val="00867155"/>
    <w:rsid w:val="00877697"/>
    <w:rsid w:val="00993E07"/>
    <w:rsid w:val="009B1193"/>
    <w:rsid w:val="009D3100"/>
    <w:rsid w:val="00A12264"/>
    <w:rsid w:val="00A67357"/>
    <w:rsid w:val="00A963B2"/>
    <w:rsid w:val="00A97495"/>
    <w:rsid w:val="00AF3C1B"/>
    <w:rsid w:val="00B12053"/>
    <w:rsid w:val="00B31161"/>
    <w:rsid w:val="00B83EFF"/>
    <w:rsid w:val="00BC16CE"/>
    <w:rsid w:val="00C158A2"/>
    <w:rsid w:val="00C54FF9"/>
    <w:rsid w:val="00CA2593"/>
    <w:rsid w:val="00CE52AC"/>
    <w:rsid w:val="00D22EF6"/>
    <w:rsid w:val="00D2768A"/>
    <w:rsid w:val="00DE598E"/>
    <w:rsid w:val="00E13926"/>
    <w:rsid w:val="00E21C78"/>
    <w:rsid w:val="00E23A3C"/>
    <w:rsid w:val="00E30607"/>
    <w:rsid w:val="00E44779"/>
    <w:rsid w:val="00ED7A70"/>
    <w:rsid w:val="00EE36F3"/>
    <w:rsid w:val="00EF730D"/>
    <w:rsid w:val="00F247F0"/>
    <w:rsid w:val="00F8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BE02EC"/>
  <w15:chartTrackingRefBased/>
  <w15:docId w15:val="{09C53A2D-3FC0-4101-AEDB-F522A2D85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6459A7"/>
    <w:pPr>
      <w:ind w:left="720"/>
      <w:contextualSpacing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F247F0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247F0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247F0"/>
    <w:rPr>
      <w:vertAlign w:val="superscript"/>
    </w:rPr>
  </w:style>
  <w:style w:type="character" w:styleId="Odkaznakomentr">
    <w:name w:val="annotation reference"/>
    <w:basedOn w:val="Predvolenpsmoodseku"/>
    <w:uiPriority w:val="99"/>
    <w:semiHidden/>
    <w:unhideWhenUsed/>
    <w:rsid w:val="00B83EF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B83EF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B83EF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B83EF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B83EFF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A673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A673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CB31CD-B558-4571-BEE6-650041306B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1697</Words>
  <Characters>9675</Characters>
  <Application>Microsoft Office Word</Application>
  <DocSecurity>0</DocSecurity>
  <Lines>80</Lines>
  <Paragraphs>22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Mária Turisová</dc:creator>
  <cp:keywords/>
  <dc:description/>
  <cp:lastModifiedBy>KUKOVÁ Valéria</cp:lastModifiedBy>
  <cp:revision>2</cp:revision>
  <dcterms:created xsi:type="dcterms:W3CDTF">2024-09-16T09:29:00Z</dcterms:created>
  <dcterms:modified xsi:type="dcterms:W3CDTF">2024-09-16T09:29:00Z</dcterms:modified>
</cp:coreProperties>
</file>